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B347" w14:textId="78D65A2C" w:rsidR="00A7201A" w:rsidRDefault="005950D7" w:rsidP="005950D7">
      <w:pPr>
        <w:jc w:val="center"/>
        <w:rPr>
          <w:rFonts w:ascii="Verdana" w:hAnsi="Verdana"/>
          <w:b/>
          <w:bCs/>
          <w:sz w:val="28"/>
          <w:szCs w:val="28"/>
        </w:rPr>
      </w:pPr>
      <w:r w:rsidRPr="005950D7">
        <w:rPr>
          <w:rFonts w:ascii="Verdana" w:hAnsi="Verdana"/>
          <w:b/>
          <w:bCs/>
          <w:sz w:val="28"/>
          <w:szCs w:val="28"/>
        </w:rPr>
        <w:t xml:space="preserve">Calendario Avvento 2021 - </w:t>
      </w:r>
      <w:r w:rsidR="00A7201A" w:rsidRPr="005950D7">
        <w:rPr>
          <w:rFonts w:ascii="Verdana" w:hAnsi="Verdana"/>
          <w:b/>
          <w:bCs/>
          <w:sz w:val="28"/>
          <w:szCs w:val="28"/>
        </w:rPr>
        <w:t>I martedì del parroco</w:t>
      </w:r>
    </w:p>
    <w:p w14:paraId="524E4491" w14:textId="77777777" w:rsidR="005950D7" w:rsidRDefault="005950D7" w:rsidP="005950D7">
      <w:pPr>
        <w:jc w:val="center"/>
        <w:rPr>
          <w:rFonts w:ascii="Verdana" w:hAnsi="Verdana"/>
          <w:b/>
          <w:bCs/>
          <w:sz w:val="28"/>
          <w:szCs w:val="28"/>
        </w:rPr>
      </w:pPr>
    </w:p>
    <w:p w14:paraId="72D493F6" w14:textId="696F882F" w:rsidR="005950D7" w:rsidRPr="00F53242" w:rsidRDefault="005950D7" w:rsidP="005950D7">
      <w:pPr>
        <w:spacing w:after="0" w:line="360" w:lineRule="auto"/>
        <w:jc w:val="both"/>
        <w:rPr>
          <w:rFonts w:ascii="Verdana" w:hAnsi="Verdana"/>
          <w:b/>
          <w:bCs/>
          <w:sz w:val="24"/>
          <w:szCs w:val="24"/>
        </w:rPr>
      </w:pPr>
      <w:r w:rsidRPr="00F53242">
        <w:rPr>
          <w:rFonts w:ascii="Verdana" w:hAnsi="Verdana"/>
          <w:b/>
          <w:bCs/>
          <w:sz w:val="24"/>
          <w:szCs w:val="24"/>
        </w:rPr>
        <w:t>23 novembre</w:t>
      </w:r>
      <w:r w:rsidR="00515B0F" w:rsidRPr="00F53242">
        <w:rPr>
          <w:rFonts w:ascii="Verdana" w:hAnsi="Verdana"/>
          <w:b/>
          <w:bCs/>
          <w:sz w:val="24"/>
          <w:szCs w:val="24"/>
        </w:rPr>
        <w:t xml:space="preserve"> </w:t>
      </w:r>
      <w:r w:rsidR="006D53B9" w:rsidRPr="00F53242">
        <w:rPr>
          <w:rFonts w:ascii="Verdana" w:hAnsi="Verdana"/>
          <w:b/>
          <w:bCs/>
          <w:sz w:val="24"/>
          <w:szCs w:val="24"/>
        </w:rPr>
        <w:t>–</w:t>
      </w:r>
      <w:r w:rsidR="00515B0F" w:rsidRPr="00F53242">
        <w:rPr>
          <w:rFonts w:ascii="Verdana" w:hAnsi="Verdana"/>
          <w:b/>
          <w:bCs/>
          <w:sz w:val="24"/>
          <w:szCs w:val="24"/>
        </w:rPr>
        <w:t xml:space="preserve"> </w:t>
      </w:r>
      <w:r w:rsidR="006D53B9" w:rsidRPr="00F53242">
        <w:rPr>
          <w:rFonts w:ascii="Verdana" w:hAnsi="Verdana"/>
          <w:b/>
          <w:bCs/>
          <w:sz w:val="24"/>
          <w:szCs w:val="24"/>
        </w:rPr>
        <w:t xml:space="preserve">2 </w:t>
      </w:r>
      <w:r w:rsidR="00AA4CD2" w:rsidRPr="00F53242">
        <w:rPr>
          <w:rFonts w:ascii="Verdana" w:hAnsi="Verdana"/>
          <w:b/>
          <w:bCs/>
          <w:sz w:val="24"/>
          <w:szCs w:val="24"/>
        </w:rPr>
        <w:t>la realtà e le sfide delle famiglie;</w:t>
      </w:r>
      <w:r w:rsidR="006D53B9" w:rsidRPr="00F53242">
        <w:rPr>
          <w:rFonts w:ascii="Verdana" w:hAnsi="Verdana"/>
          <w:b/>
          <w:bCs/>
          <w:sz w:val="24"/>
          <w:szCs w:val="24"/>
        </w:rPr>
        <w:t xml:space="preserve"> </w:t>
      </w:r>
      <w:bookmarkStart w:id="0" w:name="_Hlk83751799"/>
      <w:r w:rsidR="00AA4CD2" w:rsidRPr="00F53242">
        <w:rPr>
          <w:rFonts w:ascii="Verdana" w:hAnsi="Verdana"/>
          <w:b/>
          <w:bCs/>
          <w:sz w:val="24"/>
          <w:szCs w:val="24"/>
        </w:rPr>
        <w:t>3 lo sguardo rivolto a Gesù: la vocazione della famiglia</w:t>
      </w:r>
    </w:p>
    <w:bookmarkEnd w:id="0"/>
    <w:p w14:paraId="08CFD577" w14:textId="03B4060B" w:rsidR="008A3DB6" w:rsidRPr="00F53242" w:rsidRDefault="008A3DB6" w:rsidP="008A3DB6">
      <w:pPr>
        <w:spacing w:after="0" w:line="360" w:lineRule="auto"/>
        <w:jc w:val="both"/>
        <w:rPr>
          <w:rFonts w:ascii="Verdana" w:hAnsi="Verdana"/>
          <w:i/>
          <w:iCs/>
          <w:sz w:val="24"/>
          <w:szCs w:val="24"/>
        </w:rPr>
      </w:pPr>
      <w:r w:rsidRPr="00F53242">
        <w:rPr>
          <w:rFonts w:ascii="Verdana" w:hAnsi="Verdana"/>
          <w:b/>
          <w:bCs/>
          <w:sz w:val="24"/>
          <w:szCs w:val="24"/>
        </w:rPr>
        <w:t>31.</w:t>
      </w:r>
      <w:r w:rsidRPr="00F53242">
        <w:rPr>
          <w:rFonts w:ascii="Verdana" w:hAnsi="Verdana"/>
          <w:sz w:val="24"/>
          <w:szCs w:val="24"/>
        </w:rPr>
        <w:t xml:space="preserve"> </w:t>
      </w:r>
      <w:r w:rsidRPr="00F53242">
        <w:rPr>
          <w:rFonts w:ascii="Verdana" w:hAnsi="Verdana"/>
          <w:i/>
          <w:iCs/>
          <w:sz w:val="24"/>
          <w:szCs w:val="24"/>
        </w:rPr>
        <w:t>Il bene della famiglia è decisivo per il futuro del mondo e della Chiesa. Sono innumerevoli le analisi che si sono fatte sul matrimonio e la famiglia, sulle loro difficoltà e sfide attuali. È sano prestare attenzione alla realtà concreta, perché “le richieste e gli appelli dello Spirito risuonano anche negli stessi avvenimenti della storia”, attraverso i quali “la Chiesa può essere guidata ad una intelligenza più profonda dell’inesauribile mistero del matrimonio e della famiglia”. Non pretendo di presentare qui tutto ciò che si potrebbe dire circa i diversi temi relativi alla famiglia nel contesto attuale. Ma poiché i Padri sinodali hanno apportato uno sguardo sulla realtà delle famiglie di tutto il mondo, ritengo opportuno raccogliere alcuni dei loro contributi pastorali, aggiungendo altre preoccupazioni che provengono dal mio proprio sguardo.</w:t>
      </w:r>
    </w:p>
    <w:p w14:paraId="182B8147" w14:textId="6E55AE39" w:rsidR="008A3DB6" w:rsidRPr="00F53242" w:rsidRDefault="008A3DB6" w:rsidP="008A3DB6">
      <w:pPr>
        <w:spacing w:after="0" w:line="360" w:lineRule="auto"/>
        <w:jc w:val="both"/>
        <w:rPr>
          <w:rFonts w:ascii="Verdana" w:hAnsi="Verdana"/>
          <w:i/>
          <w:iCs/>
          <w:sz w:val="24"/>
          <w:szCs w:val="24"/>
        </w:rPr>
      </w:pPr>
      <w:r w:rsidRPr="00F53242">
        <w:rPr>
          <w:rFonts w:ascii="Verdana" w:hAnsi="Verdana"/>
          <w:sz w:val="24"/>
          <w:szCs w:val="24"/>
        </w:rPr>
        <w:t xml:space="preserve">* </w:t>
      </w:r>
      <w:r w:rsidRPr="00F53242">
        <w:rPr>
          <w:rFonts w:ascii="Verdana" w:hAnsi="Verdana"/>
          <w:i/>
          <w:iCs/>
          <w:sz w:val="24"/>
          <w:szCs w:val="24"/>
        </w:rPr>
        <w:t>Ma “siamo consapevoli dell’orientamento principale dei cambiamenti antropologico-culturali, in ragione dei quali gli individui sono meno sostenuti che in passato dalle strutture sociali nella loro vita affettiva e familiare”.</w:t>
      </w:r>
    </w:p>
    <w:p w14:paraId="45FB8790" w14:textId="6E87DA95" w:rsidR="00D66802" w:rsidRPr="00F53242" w:rsidRDefault="00D66802" w:rsidP="00D66802">
      <w:pPr>
        <w:spacing w:after="0" w:line="360" w:lineRule="auto"/>
        <w:jc w:val="both"/>
        <w:rPr>
          <w:rFonts w:ascii="Verdana" w:hAnsi="Verdana"/>
          <w:i/>
          <w:iCs/>
          <w:sz w:val="24"/>
          <w:szCs w:val="24"/>
        </w:rPr>
      </w:pPr>
      <w:r w:rsidRPr="00F53242">
        <w:rPr>
          <w:rFonts w:ascii="Verdana" w:hAnsi="Verdana"/>
          <w:sz w:val="24"/>
          <w:szCs w:val="24"/>
        </w:rPr>
        <w:t xml:space="preserve">* </w:t>
      </w:r>
      <w:r w:rsidRPr="00F53242">
        <w:rPr>
          <w:rFonts w:ascii="Verdana" w:hAnsi="Verdana"/>
          <w:b/>
          <w:bCs/>
          <w:sz w:val="24"/>
          <w:szCs w:val="24"/>
        </w:rPr>
        <w:t>35.</w:t>
      </w:r>
      <w:r w:rsidRPr="00F53242">
        <w:rPr>
          <w:rFonts w:ascii="Verdana" w:hAnsi="Verdana"/>
          <w:sz w:val="24"/>
          <w:szCs w:val="24"/>
        </w:rPr>
        <w:t xml:space="preserve"> </w:t>
      </w:r>
      <w:r w:rsidRPr="00F53242">
        <w:rPr>
          <w:rFonts w:ascii="Verdana" w:hAnsi="Verdana"/>
          <w:i/>
          <w:iCs/>
          <w:sz w:val="24"/>
          <w:szCs w:val="24"/>
        </w:rPr>
        <w:t>Come cristiani non possiamo rinunciare a proporre il matrimonio allo scopo di non contraddire la sensibilità attuale, per essere alla moda, o per sentimenti di inferiorità di fronte al degrado morale e umano. Staremmo privando il mondo dei valori che possiamo e dobbiamo offrire. Certo, non ha senso fermarsi a una denuncia retorica dei mali attuali, come se con ciò potessimo cambiare qualcosa. Neppure serve pretendere di imporre norme con la forza dell’autorità. Ci è chiesto uno sforzo più responsabile e generoso, che consiste nel presentare le ragioni e le motivazioni per optare in favore del matrimonio e della famiglia, così che le persone siano più disposte a rispondere alla grazia che Dio offre loro.</w:t>
      </w:r>
    </w:p>
    <w:p w14:paraId="56ACCE94" w14:textId="58DE8087" w:rsidR="00AA4CD2" w:rsidRPr="00F53242" w:rsidRDefault="00AA4CD2" w:rsidP="00AA4CD2">
      <w:pPr>
        <w:spacing w:after="0" w:line="360" w:lineRule="auto"/>
        <w:jc w:val="both"/>
        <w:rPr>
          <w:rFonts w:ascii="Verdana" w:hAnsi="Verdana"/>
          <w:i/>
          <w:iCs/>
          <w:sz w:val="24"/>
          <w:szCs w:val="24"/>
        </w:rPr>
      </w:pPr>
      <w:r w:rsidRPr="00F53242">
        <w:rPr>
          <w:rFonts w:ascii="Verdana" w:hAnsi="Verdana"/>
          <w:sz w:val="24"/>
          <w:szCs w:val="24"/>
        </w:rPr>
        <w:t xml:space="preserve">* </w:t>
      </w:r>
      <w:r w:rsidRPr="00F53242">
        <w:rPr>
          <w:rFonts w:ascii="Verdana" w:hAnsi="Verdana"/>
          <w:i/>
          <w:iCs/>
          <w:sz w:val="24"/>
          <w:szCs w:val="24"/>
        </w:rPr>
        <w:t xml:space="preserve">Tuttavia, molte volte abbiamo agito con atteggiamento difensivo e sprechiamo le energie pastorali moltiplicando gli attacchi al mondo decadente, con poca capacità propositiva per indicare strade di felicità. Molti non percepiscono che il messaggio della Chiesa sul matrimonio e la famiglia sia stato un chiaro riflesso della predicazione e degli atteggiamenti di Gesù, il quale </w:t>
      </w:r>
      <w:proofErr w:type="gramStart"/>
      <w:r w:rsidRPr="00F53242">
        <w:rPr>
          <w:rFonts w:ascii="Verdana" w:hAnsi="Verdana"/>
          <w:i/>
          <w:iCs/>
          <w:sz w:val="24"/>
          <w:szCs w:val="24"/>
        </w:rPr>
        <w:t>nel contempo</w:t>
      </w:r>
      <w:proofErr w:type="gramEnd"/>
      <w:r w:rsidRPr="00F53242">
        <w:rPr>
          <w:rFonts w:ascii="Verdana" w:hAnsi="Verdana"/>
          <w:i/>
          <w:iCs/>
          <w:sz w:val="24"/>
          <w:szCs w:val="24"/>
        </w:rPr>
        <w:t xml:space="preserve"> proponeva un ideale esigente e non perdeva mai la vicinanza compassionevole</w:t>
      </w:r>
    </w:p>
    <w:p w14:paraId="35578E36" w14:textId="101A7FC6" w:rsidR="00AA4CD2" w:rsidRPr="00F53242" w:rsidRDefault="00AA4CD2" w:rsidP="00AA4CD2">
      <w:pPr>
        <w:spacing w:after="0" w:line="360" w:lineRule="auto"/>
        <w:jc w:val="both"/>
        <w:rPr>
          <w:rFonts w:ascii="Verdana" w:hAnsi="Verdana"/>
          <w:i/>
          <w:iCs/>
          <w:sz w:val="24"/>
          <w:szCs w:val="24"/>
        </w:rPr>
      </w:pPr>
      <w:r w:rsidRPr="00F53242">
        <w:rPr>
          <w:rFonts w:ascii="Verdana" w:hAnsi="Verdana"/>
          <w:i/>
          <w:iCs/>
          <w:sz w:val="24"/>
          <w:szCs w:val="24"/>
        </w:rPr>
        <w:t>alle persone fragili come la samaritana o la donna adultera.</w:t>
      </w:r>
    </w:p>
    <w:p w14:paraId="63A47871" w14:textId="083F638B" w:rsidR="00AA4CD2" w:rsidRPr="00F53242" w:rsidRDefault="00AA4CD2" w:rsidP="00AA4CD2">
      <w:pPr>
        <w:spacing w:after="0" w:line="360" w:lineRule="auto"/>
        <w:jc w:val="both"/>
        <w:rPr>
          <w:rFonts w:ascii="Verdana" w:hAnsi="Verdana"/>
          <w:i/>
          <w:iCs/>
          <w:sz w:val="24"/>
          <w:szCs w:val="24"/>
        </w:rPr>
      </w:pPr>
      <w:r w:rsidRPr="00F53242">
        <w:rPr>
          <w:rFonts w:ascii="Verdana" w:hAnsi="Verdana"/>
          <w:b/>
          <w:bCs/>
          <w:sz w:val="24"/>
          <w:szCs w:val="24"/>
        </w:rPr>
        <w:t>44.</w:t>
      </w:r>
      <w:r w:rsidRPr="00F53242">
        <w:rPr>
          <w:rFonts w:ascii="Verdana" w:hAnsi="Verdana"/>
          <w:i/>
          <w:iCs/>
          <w:sz w:val="24"/>
          <w:szCs w:val="24"/>
        </w:rPr>
        <w:t xml:space="preserve"> La mancanza di una abitazione dignitosa o adeguata porta spesso a rimandare la formalizzazione di una relazione. Occorre ricordare che “la famiglia ha il diritto a </w:t>
      </w:r>
      <w:r w:rsidRPr="00F53242">
        <w:rPr>
          <w:rFonts w:ascii="Verdana" w:hAnsi="Verdana"/>
          <w:i/>
          <w:iCs/>
          <w:sz w:val="24"/>
          <w:szCs w:val="24"/>
        </w:rPr>
        <w:lastRenderedPageBreak/>
        <w:t>un’abitazione decente, adatta per la vita della famiglia e proporzionata al numero dei membri, in un ambiente che provveda i servizi di base per la vita della famiglia e della comunità”. Una famiglia e una casa sono due cose che si richiamano a vicenda. Questo esempio mostra che dobbiamo insistere sui diritti della famiglia, e non solo sui diritti individuali.</w:t>
      </w:r>
    </w:p>
    <w:p w14:paraId="02DA78AF" w14:textId="0054BA3E" w:rsidR="00DF7D7D" w:rsidRPr="00F53242" w:rsidRDefault="00DF7D7D" w:rsidP="00AA4CD2">
      <w:pPr>
        <w:spacing w:after="0" w:line="360" w:lineRule="auto"/>
        <w:jc w:val="both"/>
        <w:rPr>
          <w:rFonts w:ascii="Verdana" w:hAnsi="Verdana"/>
          <w:b/>
          <w:bCs/>
          <w:sz w:val="24"/>
          <w:szCs w:val="24"/>
        </w:rPr>
      </w:pPr>
      <w:r w:rsidRPr="00F53242">
        <w:rPr>
          <w:rFonts w:ascii="Verdana" w:hAnsi="Verdana"/>
          <w:b/>
          <w:bCs/>
          <w:sz w:val="24"/>
          <w:szCs w:val="24"/>
        </w:rPr>
        <w:t>Alcune sfide</w:t>
      </w:r>
    </w:p>
    <w:p w14:paraId="4D7989B4" w14:textId="36AD4859" w:rsidR="00DF7D7D" w:rsidRPr="00F53242" w:rsidRDefault="00DF7D7D" w:rsidP="00DF7D7D">
      <w:pPr>
        <w:spacing w:after="0" w:line="360" w:lineRule="auto"/>
        <w:jc w:val="both"/>
        <w:rPr>
          <w:rFonts w:ascii="Verdana" w:hAnsi="Verdana"/>
          <w:i/>
          <w:iCs/>
          <w:sz w:val="24"/>
          <w:szCs w:val="24"/>
        </w:rPr>
      </w:pPr>
      <w:r w:rsidRPr="00F53242">
        <w:rPr>
          <w:rFonts w:ascii="Verdana" w:hAnsi="Verdana"/>
          <w:b/>
          <w:bCs/>
          <w:sz w:val="24"/>
          <w:szCs w:val="24"/>
        </w:rPr>
        <w:t>50.</w:t>
      </w:r>
      <w:r w:rsidRPr="00F53242">
        <w:rPr>
          <w:rFonts w:ascii="Verdana" w:hAnsi="Verdana"/>
          <w:sz w:val="24"/>
          <w:szCs w:val="24"/>
        </w:rPr>
        <w:t xml:space="preserve"> </w:t>
      </w:r>
      <w:r w:rsidRPr="00F53242">
        <w:rPr>
          <w:rFonts w:ascii="Verdana" w:hAnsi="Verdana"/>
          <w:i/>
          <w:iCs/>
          <w:sz w:val="24"/>
          <w:szCs w:val="24"/>
        </w:rPr>
        <w:t>nuove sfide. Oltre a quelle già indicate, molti si sono riferiti alla funzione educativa, che si trova in difficoltà perché, tra le altre cause, i genitori tornano a casa stanchi e senza voglia di parlare,</w:t>
      </w:r>
      <w:r w:rsidRPr="00F53242">
        <w:rPr>
          <w:rFonts w:ascii="Garamond" w:hAnsi="Garamond" w:cs="Garamond"/>
          <w:i/>
          <w:iCs/>
          <w:sz w:val="24"/>
          <w:szCs w:val="24"/>
        </w:rPr>
        <w:t xml:space="preserve"> </w:t>
      </w:r>
      <w:r w:rsidRPr="00F53242">
        <w:rPr>
          <w:rFonts w:ascii="Verdana" w:hAnsi="Verdana"/>
          <w:i/>
          <w:iCs/>
          <w:sz w:val="24"/>
          <w:szCs w:val="24"/>
        </w:rPr>
        <w:t>in tante famiglie non c’è più nemmeno l’abitudine di mangiare insieme, e cresce una gran varietà di offerte di distrazioni oltre la dipendenza dalla televisione. Questo rende difficile la trasmissione della fede da genitori a figli.</w:t>
      </w:r>
    </w:p>
    <w:p w14:paraId="05614739" w14:textId="09C44608" w:rsidR="00DF7D7D" w:rsidRPr="00F53242" w:rsidRDefault="00DF7D7D" w:rsidP="00DF7D7D">
      <w:pPr>
        <w:spacing w:after="0" w:line="360" w:lineRule="auto"/>
        <w:jc w:val="both"/>
        <w:rPr>
          <w:rFonts w:ascii="Verdana" w:hAnsi="Verdana"/>
          <w:b/>
          <w:bCs/>
          <w:sz w:val="24"/>
          <w:szCs w:val="24"/>
        </w:rPr>
      </w:pPr>
      <w:r w:rsidRPr="00F53242">
        <w:rPr>
          <w:rFonts w:ascii="Verdana" w:hAnsi="Verdana"/>
          <w:b/>
          <w:bCs/>
          <w:sz w:val="24"/>
          <w:szCs w:val="24"/>
        </w:rPr>
        <w:t>3 lo sguardo rivolto a Gesù: la vocazione della famiglia (58-88)</w:t>
      </w:r>
    </w:p>
    <w:p w14:paraId="7CC65A0A" w14:textId="7266A8B3" w:rsidR="00DF7D7D" w:rsidRPr="00F53242" w:rsidRDefault="008F631A" w:rsidP="00DF7D7D">
      <w:pPr>
        <w:spacing w:after="0" w:line="360" w:lineRule="auto"/>
        <w:jc w:val="both"/>
        <w:rPr>
          <w:rFonts w:ascii="Verdana" w:hAnsi="Verdana"/>
          <w:sz w:val="24"/>
          <w:szCs w:val="24"/>
        </w:rPr>
      </w:pPr>
      <w:r w:rsidRPr="00F53242">
        <w:rPr>
          <w:rFonts w:ascii="Verdana" w:hAnsi="Verdana"/>
          <w:sz w:val="24"/>
          <w:szCs w:val="24"/>
        </w:rPr>
        <w:t>Capitolo sintetico su come è stata recepita dalla Chiesa nel tempo la vocazione alla famiglia secondo il Vangelo</w:t>
      </w:r>
      <w:r w:rsidR="008E325D" w:rsidRPr="00F53242">
        <w:rPr>
          <w:rFonts w:ascii="Verdana" w:hAnsi="Verdana"/>
          <w:sz w:val="24"/>
          <w:szCs w:val="24"/>
        </w:rPr>
        <w:t xml:space="preserve"> – notare il linguaggio (non la dottrina della Chiesa…)</w:t>
      </w:r>
      <w:r w:rsidRPr="00F53242">
        <w:rPr>
          <w:rFonts w:ascii="Verdana" w:hAnsi="Verdana"/>
          <w:sz w:val="24"/>
          <w:szCs w:val="24"/>
        </w:rPr>
        <w:t>.</w:t>
      </w:r>
    </w:p>
    <w:p w14:paraId="64A475F9" w14:textId="7235B8B9" w:rsidR="008F631A" w:rsidRPr="00F53242" w:rsidRDefault="008F631A" w:rsidP="008F631A">
      <w:pPr>
        <w:spacing w:after="0" w:line="360" w:lineRule="auto"/>
        <w:jc w:val="both"/>
        <w:rPr>
          <w:rFonts w:ascii="Verdana" w:hAnsi="Verdana"/>
          <w:i/>
          <w:iCs/>
          <w:sz w:val="24"/>
          <w:szCs w:val="24"/>
        </w:rPr>
      </w:pPr>
      <w:r w:rsidRPr="00F53242">
        <w:rPr>
          <w:rFonts w:ascii="Verdana" w:hAnsi="Verdana"/>
          <w:b/>
          <w:bCs/>
          <w:sz w:val="24"/>
          <w:szCs w:val="24"/>
        </w:rPr>
        <w:t>59.</w:t>
      </w:r>
      <w:r w:rsidRPr="00F53242">
        <w:rPr>
          <w:rFonts w:ascii="Verdana" w:hAnsi="Verdana"/>
          <w:sz w:val="24"/>
          <w:szCs w:val="24"/>
        </w:rPr>
        <w:t xml:space="preserve"> </w:t>
      </w:r>
      <w:r w:rsidRPr="00F53242">
        <w:rPr>
          <w:rFonts w:ascii="Verdana" w:hAnsi="Verdana"/>
          <w:i/>
          <w:iCs/>
          <w:sz w:val="24"/>
          <w:szCs w:val="24"/>
        </w:rPr>
        <w:t>Il nostro insegnamento sul matrimonio e la</w:t>
      </w:r>
      <w:r w:rsidR="002B41C0" w:rsidRPr="00F53242">
        <w:rPr>
          <w:rFonts w:ascii="Verdana" w:hAnsi="Verdana"/>
          <w:i/>
          <w:iCs/>
          <w:sz w:val="24"/>
          <w:szCs w:val="24"/>
        </w:rPr>
        <w:t xml:space="preserve"> </w:t>
      </w:r>
      <w:r w:rsidRPr="00F53242">
        <w:rPr>
          <w:rFonts w:ascii="Verdana" w:hAnsi="Verdana"/>
          <w:i/>
          <w:iCs/>
          <w:sz w:val="24"/>
          <w:szCs w:val="24"/>
        </w:rPr>
        <w:t>famiglia non può cessare di ispirarsi e di trasfigurarsi</w:t>
      </w:r>
      <w:r w:rsidR="002B41C0" w:rsidRPr="00F53242">
        <w:rPr>
          <w:rFonts w:ascii="Verdana" w:hAnsi="Verdana"/>
          <w:i/>
          <w:iCs/>
          <w:sz w:val="24"/>
          <w:szCs w:val="24"/>
        </w:rPr>
        <w:t xml:space="preserve"> </w:t>
      </w:r>
      <w:r w:rsidRPr="00F53242">
        <w:rPr>
          <w:rFonts w:ascii="Verdana" w:hAnsi="Verdana"/>
          <w:i/>
          <w:iCs/>
          <w:sz w:val="24"/>
          <w:szCs w:val="24"/>
        </w:rPr>
        <w:t>alla luce di questo annuncio di amore e di</w:t>
      </w:r>
      <w:r w:rsidR="002B41C0" w:rsidRPr="00F53242">
        <w:rPr>
          <w:rFonts w:ascii="Verdana" w:hAnsi="Verdana"/>
          <w:i/>
          <w:iCs/>
          <w:sz w:val="24"/>
          <w:szCs w:val="24"/>
        </w:rPr>
        <w:t xml:space="preserve"> </w:t>
      </w:r>
      <w:r w:rsidRPr="00F53242">
        <w:rPr>
          <w:rFonts w:ascii="Verdana" w:hAnsi="Verdana"/>
          <w:i/>
          <w:iCs/>
          <w:sz w:val="24"/>
          <w:szCs w:val="24"/>
        </w:rPr>
        <w:t>tenerezza, per non diventare mera difesa di una</w:t>
      </w:r>
      <w:r w:rsidR="002B41C0" w:rsidRPr="00F53242">
        <w:rPr>
          <w:rFonts w:ascii="Verdana" w:hAnsi="Verdana"/>
          <w:i/>
          <w:iCs/>
          <w:sz w:val="24"/>
          <w:szCs w:val="24"/>
        </w:rPr>
        <w:t xml:space="preserve"> </w:t>
      </w:r>
      <w:r w:rsidRPr="00F53242">
        <w:rPr>
          <w:rFonts w:ascii="Verdana" w:hAnsi="Verdana"/>
          <w:i/>
          <w:iCs/>
          <w:sz w:val="24"/>
          <w:szCs w:val="24"/>
        </w:rPr>
        <w:t>dottrina fredda e senza vita. Infatti, non si può</w:t>
      </w:r>
      <w:r w:rsidR="002B41C0" w:rsidRPr="00F53242">
        <w:rPr>
          <w:rFonts w:ascii="Verdana" w:hAnsi="Verdana"/>
          <w:i/>
          <w:iCs/>
          <w:sz w:val="24"/>
          <w:szCs w:val="24"/>
        </w:rPr>
        <w:t xml:space="preserve"> </w:t>
      </w:r>
      <w:r w:rsidRPr="00F53242">
        <w:rPr>
          <w:rFonts w:ascii="Verdana" w:hAnsi="Verdana"/>
          <w:i/>
          <w:iCs/>
          <w:sz w:val="24"/>
          <w:szCs w:val="24"/>
        </w:rPr>
        <w:t>neppure comprendere pienamente il mistero della famiglia cristiana se non alla luce dell’infinito</w:t>
      </w:r>
      <w:r w:rsidR="002B41C0" w:rsidRPr="00F53242">
        <w:rPr>
          <w:rFonts w:ascii="Verdana" w:hAnsi="Verdana"/>
          <w:i/>
          <w:iCs/>
          <w:sz w:val="24"/>
          <w:szCs w:val="24"/>
        </w:rPr>
        <w:t xml:space="preserve"> </w:t>
      </w:r>
      <w:r w:rsidRPr="00F53242">
        <w:rPr>
          <w:rFonts w:ascii="Verdana" w:hAnsi="Verdana"/>
          <w:i/>
          <w:iCs/>
          <w:sz w:val="24"/>
          <w:szCs w:val="24"/>
        </w:rPr>
        <w:t>amore del Padre, che si è manifestato in Cristo, il</w:t>
      </w:r>
      <w:r w:rsidR="002B41C0" w:rsidRPr="00F53242">
        <w:rPr>
          <w:rFonts w:ascii="Verdana" w:hAnsi="Verdana"/>
          <w:i/>
          <w:iCs/>
          <w:sz w:val="24"/>
          <w:szCs w:val="24"/>
        </w:rPr>
        <w:t xml:space="preserve"> </w:t>
      </w:r>
      <w:r w:rsidRPr="00F53242">
        <w:rPr>
          <w:rFonts w:ascii="Verdana" w:hAnsi="Verdana"/>
          <w:i/>
          <w:iCs/>
          <w:sz w:val="24"/>
          <w:szCs w:val="24"/>
        </w:rPr>
        <w:t>quale si è donato sino alla fine ed è vivo in mezzo</w:t>
      </w:r>
      <w:r w:rsidR="002B41C0" w:rsidRPr="00F53242">
        <w:rPr>
          <w:rFonts w:ascii="Verdana" w:hAnsi="Verdana"/>
          <w:i/>
          <w:iCs/>
          <w:sz w:val="24"/>
          <w:szCs w:val="24"/>
        </w:rPr>
        <w:t xml:space="preserve"> </w:t>
      </w:r>
      <w:r w:rsidRPr="00F53242">
        <w:rPr>
          <w:rFonts w:ascii="Verdana" w:hAnsi="Verdana"/>
          <w:i/>
          <w:iCs/>
          <w:sz w:val="24"/>
          <w:szCs w:val="24"/>
        </w:rPr>
        <w:t>a noi. Perciò desidero contemplare Cristo vivente</w:t>
      </w:r>
      <w:r w:rsidR="002B41C0" w:rsidRPr="00F53242">
        <w:rPr>
          <w:rFonts w:ascii="Verdana" w:hAnsi="Verdana"/>
          <w:i/>
          <w:iCs/>
          <w:sz w:val="24"/>
          <w:szCs w:val="24"/>
        </w:rPr>
        <w:t xml:space="preserve"> </w:t>
      </w:r>
      <w:r w:rsidRPr="00F53242">
        <w:rPr>
          <w:rFonts w:ascii="Verdana" w:hAnsi="Verdana"/>
          <w:i/>
          <w:iCs/>
          <w:sz w:val="24"/>
          <w:szCs w:val="24"/>
        </w:rPr>
        <w:t>che è presente in tante storie d’amore, e invocare</w:t>
      </w:r>
      <w:r w:rsidR="002B41C0" w:rsidRPr="00F53242">
        <w:rPr>
          <w:rFonts w:ascii="Verdana" w:hAnsi="Verdana"/>
          <w:i/>
          <w:iCs/>
          <w:sz w:val="24"/>
          <w:szCs w:val="24"/>
        </w:rPr>
        <w:t xml:space="preserve"> </w:t>
      </w:r>
      <w:r w:rsidRPr="00F53242">
        <w:rPr>
          <w:rFonts w:ascii="Verdana" w:hAnsi="Verdana"/>
          <w:i/>
          <w:iCs/>
          <w:sz w:val="24"/>
          <w:szCs w:val="24"/>
        </w:rPr>
        <w:t>il fuoco dello Spirito su tutte le famiglie del</w:t>
      </w:r>
      <w:r w:rsidR="002B41C0" w:rsidRPr="00F53242">
        <w:rPr>
          <w:rFonts w:ascii="Verdana" w:hAnsi="Verdana"/>
          <w:i/>
          <w:iCs/>
          <w:sz w:val="24"/>
          <w:szCs w:val="24"/>
        </w:rPr>
        <w:t xml:space="preserve"> </w:t>
      </w:r>
      <w:r w:rsidRPr="00F53242">
        <w:rPr>
          <w:rFonts w:ascii="Verdana" w:hAnsi="Verdana"/>
          <w:i/>
          <w:iCs/>
          <w:sz w:val="24"/>
          <w:szCs w:val="24"/>
        </w:rPr>
        <w:t>mondo.</w:t>
      </w:r>
    </w:p>
    <w:p w14:paraId="719327C4" w14:textId="71D64E7B" w:rsidR="002B41C0" w:rsidRPr="00F53242" w:rsidRDefault="002B41C0" w:rsidP="002B41C0">
      <w:pPr>
        <w:spacing w:after="0" w:line="360" w:lineRule="auto"/>
        <w:jc w:val="both"/>
        <w:rPr>
          <w:rFonts w:ascii="Verdana" w:hAnsi="Verdana"/>
          <w:sz w:val="24"/>
          <w:szCs w:val="24"/>
        </w:rPr>
      </w:pPr>
      <w:r w:rsidRPr="00F53242">
        <w:rPr>
          <w:rFonts w:ascii="Verdana" w:hAnsi="Verdana"/>
          <w:b/>
          <w:bCs/>
          <w:sz w:val="24"/>
          <w:szCs w:val="24"/>
        </w:rPr>
        <w:t>60.</w:t>
      </w:r>
      <w:r w:rsidRPr="00F53242">
        <w:rPr>
          <w:rFonts w:ascii="Verdana" w:hAnsi="Verdana"/>
          <w:sz w:val="24"/>
          <w:szCs w:val="24"/>
        </w:rPr>
        <w:t xml:space="preserve"> </w:t>
      </w:r>
      <w:r w:rsidRPr="00F53242">
        <w:rPr>
          <w:rFonts w:ascii="Verdana" w:hAnsi="Verdana"/>
          <w:i/>
          <w:iCs/>
          <w:sz w:val="24"/>
          <w:szCs w:val="24"/>
        </w:rPr>
        <w:t xml:space="preserve">Essi </w:t>
      </w:r>
      <w:r w:rsidRPr="00F53242">
        <w:rPr>
          <w:rFonts w:ascii="Verdana" w:hAnsi="Verdana"/>
          <w:sz w:val="24"/>
          <w:szCs w:val="24"/>
        </w:rPr>
        <w:t xml:space="preserve">[i Padri sinodali] </w:t>
      </w:r>
      <w:r w:rsidRPr="00F53242">
        <w:rPr>
          <w:rFonts w:ascii="Verdana" w:hAnsi="Verdana"/>
          <w:i/>
          <w:iCs/>
          <w:sz w:val="24"/>
          <w:szCs w:val="24"/>
        </w:rPr>
        <w:t>sono partiti dallo sguardo di Gesù e hanno indicato che Egli “ha guardato alle donne e agli uomini che ha incontrato con amore e tenerezza, accompagnando i loro passi con verità, pazienza e misericordia, nell’annunciare le esigenze del Regno di Dio”.</w:t>
      </w:r>
    </w:p>
    <w:p w14:paraId="72AF9CFE" w14:textId="19480306" w:rsidR="00C97E27" w:rsidRPr="00F53242" w:rsidRDefault="00C97E27" w:rsidP="00C97E27">
      <w:pPr>
        <w:spacing w:after="0" w:line="360" w:lineRule="auto"/>
        <w:jc w:val="both"/>
        <w:rPr>
          <w:rFonts w:ascii="Verdana" w:hAnsi="Verdana"/>
          <w:i/>
          <w:iCs/>
          <w:sz w:val="24"/>
          <w:szCs w:val="24"/>
        </w:rPr>
      </w:pPr>
      <w:r w:rsidRPr="00F53242">
        <w:rPr>
          <w:rFonts w:ascii="Verdana" w:hAnsi="Verdana"/>
          <w:b/>
          <w:bCs/>
          <w:i/>
          <w:iCs/>
          <w:sz w:val="24"/>
          <w:szCs w:val="24"/>
        </w:rPr>
        <w:t>76.</w:t>
      </w:r>
      <w:r w:rsidRPr="00F53242">
        <w:rPr>
          <w:rFonts w:ascii="Verdana" w:hAnsi="Verdana"/>
          <w:i/>
          <w:iCs/>
          <w:sz w:val="24"/>
          <w:szCs w:val="24"/>
        </w:rPr>
        <w:t xml:space="preserve"> “Il Vangelo della famiglia nutre pure quei semi che ancora attendono di maturare, e deve</w:t>
      </w:r>
      <w:r w:rsidR="00F53242">
        <w:rPr>
          <w:rFonts w:ascii="Verdana" w:hAnsi="Verdana"/>
          <w:i/>
          <w:iCs/>
          <w:sz w:val="24"/>
          <w:szCs w:val="24"/>
        </w:rPr>
        <w:t xml:space="preserve"> </w:t>
      </w:r>
      <w:r w:rsidRPr="00F53242">
        <w:rPr>
          <w:rFonts w:ascii="Verdana" w:hAnsi="Verdana"/>
          <w:i/>
          <w:iCs/>
          <w:sz w:val="24"/>
          <w:szCs w:val="24"/>
        </w:rPr>
        <w:t xml:space="preserve">curare quegli alberi che si sono inariditi e necessitano di non essere trascurati”, in modo </w:t>
      </w:r>
      <w:r w:rsidR="0096148B" w:rsidRPr="00F53242">
        <w:rPr>
          <w:rFonts w:ascii="Verdana" w:hAnsi="Verdana"/>
          <w:i/>
          <w:iCs/>
          <w:sz w:val="24"/>
          <w:szCs w:val="24"/>
        </w:rPr>
        <w:t xml:space="preserve">che, </w:t>
      </w:r>
      <w:r w:rsidR="0096148B">
        <w:rPr>
          <w:rFonts w:ascii="Verdana" w:hAnsi="Verdana"/>
          <w:i/>
          <w:iCs/>
          <w:sz w:val="24"/>
          <w:szCs w:val="24"/>
        </w:rPr>
        <w:t>partendo</w:t>
      </w:r>
      <w:r w:rsidRPr="00F53242">
        <w:rPr>
          <w:rFonts w:ascii="Verdana" w:hAnsi="Verdana"/>
          <w:i/>
          <w:iCs/>
          <w:sz w:val="24"/>
          <w:szCs w:val="24"/>
        </w:rPr>
        <w:t xml:space="preserve"> dal dono di Cristo nel sacramento, “sia no pazientemente condotti oltre, giungendo ad una conoscenza più ricca e ad una integrazione più piena di questo Mistero nella loro vita”.</w:t>
      </w:r>
    </w:p>
    <w:p w14:paraId="32E751E1" w14:textId="1988699E" w:rsidR="00C97E27" w:rsidRPr="00F53242" w:rsidRDefault="00C97E27" w:rsidP="00C97E27">
      <w:pPr>
        <w:spacing w:after="0" w:line="360" w:lineRule="auto"/>
        <w:jc w:val="both"/>
        <w:rPr>
          <w:rFonts w:ascii="Verdana" w:hAnsi="Verdana"/>
          <w:i/>
          <w:iCs/>
          <w:sz w:val="24"/>
          <w:szCs w:val="24"/>
        </w:rPr>
      </w:pPr>
      <w:r w:rsidRPr="00F53242">
        <w:rPr>
          <w:rFonts w:ascii="Verdana" w:hAnsi="Verdana"/>
          <w:i/>
          <w:iCs/>
          <w:sz w:val="24"/>
          <w:szCs w:val="24"/>
        </w:rPr>
        <w:t xml:space="preserve">[…] Risulta particolarmente opportuno comprendere in chiave cristocentrica le proprietà naturali del matrimonio, che costituiscono il bene dei coniugi, che comprende l’unità, l’apertura alla vita, la fedeltà e l’indissolubilità, e all’interno del matrimonio cristiano anche l’aiuto reciproco nel cammino verso una più piena amicizia con il Signore. “Il discernimento della presenza </w:t>
      </w:r>
      <w:proofErr w:type="gramStart"/>
      <w:r w:rsidRPr="00F53242">
        <w:rPr>
          <w:rFonts w:ascii="Verdana" w:hAnsi="Verdana"/>
          <w:i/>
          <w:iCs/>
          <w:sz w:val="24"/>
          <w:szCs w:val="24"/>
        </w:rPr>
        <w:t xml:space="preserve">dei </w:t>
      </w:r>
      <w:r w:rsidRPr="00F53242">
        <w:rPr>
          <w:rFonts w:ascii="Verdana" w:hAnsi="Verdana"/>
          <w:b/>
          <w:bCs/>
          <w:i/>
          <w:iCs/>
          <w:sz w:val="24"/>
          <w:szCs w:val="24"/>
        </w:rPr>
        <w:t>semina</w:t>
      </w:r>
      <w:proofErr w:type="gramEnd"/>
      <w:r w:rsidRPr="00F53242">
        <w:rPr>
          <w:rFonts w:ascii="Verdana" w:hAnsi="Verdana"/>
          <w:b/>
          <w:bCs/>
          <w:i/>
          <w:iCs/>
          <w:sz w:val="24"/>
          <w:szCs w:val="24"/>
        </w:rPr>
        <w:t xml:space="preserve"> Verbi</w:t>
      </w:r>
      <w:r w:rsidRPr="00F53242">
        <w:rPr>
          <w:rFonts w:ascii="Verdana" w:hAnsi="Verdana"/>
          <w:i/>
          <w:iCs/>
          <w:sz w:val="24"/>
          <w:szCs w:val="24"/>
        </w:rPr>
        <w:t xml:space="preserve"> nelle altre culture (</w:t>
      </w:r>
      <w:proofErr w:type="spellStart"/>
      <w:r w:rsidRPr="00F53242">
        <w:rPr>
          <w:rFonts w:ascii="Verdana" w:hAnsi="Verdana"/>
          <w:i/>
          <w:iCs/>
          <w:sz w:val="24"/>
          <w:szCs w:val="24"/>
        </w:rPr>
        <w:t>cfr</w:t>
      </w:r>
      <w:proofErr w:type="spellEnd"/>
      <w:r w:rsidRPr="00F53242">
        <w:rPr>
          <w:rFonts w:ascii="Verdana" w:hAnsi="Verdana"/>
          <w:i/>
          <w:iCs/>
          <w:sz w:val="24"/>
          <w:szCs w:val="24"/>
        </w:rPr>
        <w:t xml:space="preserve"> Ad </w:t>
      </w:r>
      <w:proofErr w:type="spellStart"/>
      <w:r w:rsidRPr="00F53242">
        <w:rPr>
          <w:rFonts w:ascii="Verdana" w:hAnsi="Verdana"/>
          <w:i/>
          <w:iCs/>
          <w:sz w:val="24"/>
          <w:szCs w:val="24"/>
        </w:rPr>
        <w:t>gentes</w:t>
      </w:r>
      <w:proofErr w:type="spellEnd"/>
      <w:r w:rsidRPr="00F53242">
        <w:rPr>
          <w:rFonts w:ascii="Verdana" w:hAnsi="Verdana"/>
          <w:i/>
          <w:iCs/>
          <w:sz w:val="24"/>
          <w:szCs w:val="24"/>
        </w:rPr>
        <w:t xml:space="preserve">, 11) </w:t>
      </w:r>
      <w:r w:rsidRPr="00F53242">
        <w:rPr>
          <w:rFonts w:ascii="Verdana" w:hAnsi="Verdana"/>
          <w:i/>
          <w:iCs/>
          <w:sz w:val="24"/>
          <w:szCs w:val="24"/>
        </w:rPr>
        <w:lastRenderedPageBreak/>
        <w:t>può essere applicato anche alla realtà matrimoniale e familiare. Oltre al vero matrimonio naturale ci sono elementi positivi presenti nelle forme matrimoniali di altre tradizioni religiose”, benché non manchino neppure le ombre.</w:t>
      </w:r>
    </w:p>
    <w:p w14:paraId="7E46DFC2" w14:textId="27F569D6" w:rsidR="00D23F9A" w:rsidRPr="00F53242" w:rsidRDefault="00D23F9A" w:rsidP="00D23F9A">
      <w:pPr>
        <w:spacing w:after="0" w:line="360" w:lineRule="auto"/>
        <w:jc w:val="both"/>
        <w:rPr>
          <w:rFonts w:ascii="Verdana" w:hAnsi="Verdana"/>
          <w:sz w:val="24"/>
          <w:szCs w:val="24"/>
        </w:rPr>
      </w:pPr>
      <w:r w:rsidRPr="00F53242">
        <w:rPr>
          <w:rFonts w:ascii="Verdana" w:hAnsi="Verdana"/>
          <w:b/>
          <w:bCs/>
          <w:sz w:val="24"/>
          <w:szCs w:val="24"/>
        </w:rPr>
        <w:t>Semina Verbi</w:t>
      </w:r>
      <w:r w:rsidRPr="00F53242">
        <w:rPr>
          <w:rFonts w:ascii="Verdana" w:hAnsi="Verdana"/>
          <w:sz w:val="24"/>
          <w:szCs w:val="24"/>
        </w:rPr>
        <w:t xml:space="preserve"> cfr. Assisi </w:t>
      </w:r>
      <w:r w:rsidR="0042261A" w:rsidRPr="00F53242">
        <w:rPr>
          <w:rFonts w:ascii="Verdana" w:hAnsi="Verdana"/>
          <w:sz w:val="24"/>
          <w:szCs w:val="24"/>
        </w:rPr>
        <w:t xml:space="preserve">27 ottobre </w:t>
      </w:r>
      <w:r w:rsidRPr="00F53242">
        <w:rPr>
          <w:rFonts w:ascii="Verdana" w:hAnsi="Verdana"/>
          <w:sz w:val="24"/>
          <w:szCs w:val="24"/>
        </w:rPr>
        <w:t>1986</w:t>
      </w:r>
    </w:p>
    <w:p w14:paraId="2CF58DAB" w14:textId="6FC4E15B" w:rsidR="00D23F9A" w:rsidRPr="00F53242" w:rsidRDefault="00D23F9A" w:rsidP="00D23F9A">
      <w:pPr>
        <w:spacing w:after="0" w:line="360" w:lineRule="auto"/>
        <w:jc w:val="both"/>
        <w:rPr>
          <w:rFonts w:ascii="Verdana" w:hAnsi="Verdana"/>
          <w:i/>
          <w:iCs/>
          <w:sz w:val="24"/>
          <w:szCs w:val="24"/>
        </w:rPr>
      </w:pPr>
      <w:r w:rsidRPr="00F53242">
        <w:rPr>
          <w:rFonts w:ascii="Verdana" w:hAnsi="Verdana"/>
          <w:i/>
          <w:iCs/>
          <w:sz w:val="24"/>
          <w:szCs w:val="24"/>
        </w:rPr>
        <w:t xml:space="preserve">1. Come </w:t>
      </w:r>
      <w:r w:rsidRPr="00F53242">
        <w:rPr>
          <w:rFonts w:ascii="Verdana" w:hAnsi="Verdana" w:hint="eastAsia"/>
          <w:i/>
          <w:iCs/>
          <w:sz w:val="24"/>
          <w:szCs w:val="24"/>
        </w:rPr>
        <w:t>è</w:t>
      </w:r>
      <w:r w:rsidRPr="00F53242">
        <w:rPr>
          <w:rFonts w:ascii="Verdana" w:hAnsi="Verdana"/>
          <w:i/>
          <w:iCs/>
          <w:sz w:val="24"/>
          <w:szCs w:val="24"/>
        </w:rPr>
        <w:t xml:space="preserve"> noto, luned</w:t>
      </w:r>
      <w:r w:rsidRPr="00F53242">
        <w:rPr>
          <w:rFonts w:ascii="Verdana" w:hAnsi="Verdana" w:hint="eastAsia"/>
          <w:i/>
          <w:iCs/>
          <w:sz w:val="24"/>
          <w:szCs w:val="24"/>
        </w:rPr>
        <w:t>ì</w:t>
      </w:r>
      <w:r w:rsidRPr="00F53242">
        <w:rPr>
          <w:rFonts w:ascii="Verdana" w:hAnsi="Verdana"/>
          <w:i/>
          <w:iCs/>
          <w:sz w:val="24"/>
          <w:szCs w:val="24"/>
        </w:rPr>
        <w:t xml:space="preserve"> prossimo, 27 ottobre, mi trover</w:t>
      </w:r>
      <w:r w:rsidRPr="00F53242">
        <w:rPr>
          <w:rFonts w:ascii="Verdana" w:hAnsi="Verdana" w:hint="eastAsia"/>
          <w:i/>
          <w:iCs/>
          <w:sz w:val="24"/>
          <w:szCs w:val="24"/>
        </w:rPr>
        <w:t>ò</w:t>
      </w:r>
      <w:r w:rsidRPr="00F53242">
        <w:rPr>
          <w:rFonts w:ascii="Verdana" w:hAnsi="Verdana"/>
          <w:i/>
          <w:iCs/>
          <w:sz w:val="24"/>
          <w:szCs w:val="24"/>
        </w:rPr>
        <w:t xml:space="preserve"> ad Assisi insieme a numerosi rappresentanti di altre Chiese e comunit</w:t>
      </w:r>
      <w:r w:rsidRPr="00F53242">
        <w:rPr>
          <w:rFonts w:ascii="Verdana" w:hAnsi="Verdana" w:hint="eastAsia"/>
          <w:i/>
          <w:iCs/>
          <w:sz w:val="24"/>
          <w:szCs w:val="24"/>
        </w:rPr>
        <w:t>à</w:t>
      </w:r>
      <w:r w:rsidRPr="00F53242">
        <w:rPr>
          <w:rFonts w:ascii="Verdana" w:hAnsi="Verdana"/>
          <w:i/>
          <w:iCs/>
          <w:sz w:val="24"/>
          <w:szCs w:val="24"/>
        </w:rPr>
        <w:t xml:space="preserve"> cristiane e delle altre religioni del mondo, allo scopo di pregare per la pace. 2. Vorrei che questo fatto, cos</w:t>
      </w:r>
      <w:r w:rsidRPr="00F53242">
        <w:rPr>
          <w:rFonts w:ascii="Verdana" w:hAnsi="Verdana" w:hint="eastAsia"/>
          <w:i/>
          <w:iCs/>
          <w:sz w:val="24"/>
          <w:szCs w:val="24"/>
        </w:rPr>
        <w:t>ì</w:t>
      </w:r>
      <w:r w:rsidRPr="00F53242">
        <w:rPr>
          <w:rFonts w:ascii="Verdana" w:hAnsi="Verdana"/>
          <w:i/>
          <w:iCs/>
          <w:sz w:val="24"/>
          <w:szCs w:val="24"/>
        </w:rPr>
        <w:t xml:space="preserve"> importante per il processo di riconciliazione degli uomini con Dio e tra </w:t>
      </w:r>
      <w:proofErr w:type="gramStart"/>
      <w:r w:rsidRPr="00F53242">
        <w:rPr>
          <w:rFonts w:ascii="Verdana" w:hAnsi="Verdana"/>
          <w:i/>
          <w:iCs/>
          <w:sz w:val="24"/>
          <w:szCs w:val="24"/>
        </w:rPr>
        <w:t>se</w:t>
      </w:r>
      <w:proofErr w:type="gramEnd"/>
      <w:r w:rsidRPr="00F53242">
        <w:rPr>
          <w:rFonts w:ascii="Verdana" w:hAnsi="Verdana"/>
          <w:i/>
          <w:iCs/>
          <w:sz w:val="24"/>
          <w:szCs w:val="24"/>
        </w:rPr>
        <w:t xml:space="preserve"> stessi, fosse visto e interpretato da tutti i figli della Chiesa alla luce del Concilio Vaticano II e dei suoi insegnamenti. Nel Concilio, infatti, la Chiesa ha riflettuto molto, sotto l’ispirazione dello Spirito Santo, sulla sua posizione in un mondo sempre pi</w:t>
      </w:r>
      <w:r w:rsidRPr="00F53242">
        <w:rPr>
          <w:rFonts w:ascii="Verdana" w:hAnsi="Verdana" w:hint="eastAsia"/>
          <w:i/>
          <w:iCs/>
          <w:sz w:val="24"/>
          <w:szCs w:val="24"/>
        </w:rPr>
        <w:t>ù</w:t>
      </w:r>
      <w:r w:rsidRPr="00F53242">
        <w:rPr>
          <w:rFonts w:ascii="Verdana" w:hAnsi="Verdana"/>
          <w:i/>
          <w:iCs/>
          <w:sz w:val="24"/>
          <w:szCs w:val="24"/>
        </w:rPr>
        <w:t xml:space="preserve"> segnato dall’incontro delle culture e delle religioni.</w:t>
      </w:r>
    </w:p>
    <w:p w14:paraId="0FBCF8E6" w14:textId="677E0CEE" w:rsidR="00D23F9A" w:rsidRPr="00F53242" w:rsidRDefault="00D23F9A" w:rsidP="00D23F9A">
      <w:pPr>
        <w:spacing w:after="0" w:line="360" w:lineRule="auto"/>
        <w:jc w:val="both"/>
        <w:rPr>
          <w:rFonts w:ascii="Verdana" w:hAnsi="Verdana"/>
          <w:i/>
          <w:iCs/>
          <w:sz w:val="24"/>
          <w:szCs w:val="24"/>
        </w:rPr>
      </w:pPr>
      <w:r w:rsidRPr="00F53242">
        <w:rPr>
          <w:rFonts w:ascii="Verdana" w:hAnsi="Verdana"/>
          <w:i/>
          <w:iCs/>
          <w:sz w:val="24"/>
          <w:szCs w:val="24"/>
        </w:rPr>
        <w:t xml:space="preserve">Secondo il Concilio, la Chiesa </w:t>
      </w:r>
      <w:r w:rsidRPr="00F53242">
        <w:rPr>
          <w:rFonts w:ascii="Verdana" w:hAnsi="Verdana" w:hint="eastAsia"/>
          <w:i/>
          <w:iCs/>
          <w:sz w:val="24"/>
          <w:szCs w:val="24"/>
        </w:rPr>
        <w:t>è</w:t>
      </w:r>
      <w:r w:rsidRPr="00F53242">
        <w:rPr>
          <w:rFonts w:ascii="Verdana" w:hAnsi="Verdana"/>
          <w:i/>
          <w:iCs/>
          <w:sz w:val="24"/>
          <w:szCs w:val="24"/>
        </w:rPr>
        <w:t xml:space="preserve"> sempre pi</w:t>
      </w:r>
      <w:r w:rsidRPr="00F53242">
        <w:rPr>
          <w:rFonts w:ascii="Verdana" w:hAnsi="Verdana" w:hint="eastAsia"/>
          <w:i/>
          <w:iCs/>
          <w:sz w:val="24"/>
          <w:szCs w:val="24"/>
        </w:rPr>
        <w:t>ù</w:t>
      </w:r>
      <w:r w:rsidRPr="00F53242">
        <w:rPr>
          <w:rFonts w:ascii="Verdana" w:hAnsi="Verdana"/>
          <w:i/>
          <w:iCs/>
          <w:sz w:val="24"/>
          <w:szCs w:val="24"/>
        </w:rPr>
        <w:t xml:space="preserve"> consapevole della sua missione e del suo dovere,</w:t>
      </w:r>
      <w:r w:rsidR="00F53242">
        <w:rPr>
          <w:rFonts w:ascii="Verdana" w:hAnsi="Verdana"/>
          <w:i/>
          <w:iCs/>
          <w:sz w:val="24"/>
          <w:szCs w:val="24"/>
        </w:rPr>
        <w:t xml:space="preserve"> </w:t>
      </w:r>
      <w:r w:rsidRPr="00F53242">
        <w:rPr>
          <w:rFonts w:ascii="Verdana" w:hAnsi="Verdana"/>
          <w:i/>
          <w:iCs/>
          <w:sz w:val="24"/>
          <w:szCs w:val="24"/>
        </w:rPr>
        <w:t>anzi della sua essenziale vocazione di annunciare al mondo la vera salvezza che si trova soltanto</w:t>
      </w:r>
      <w:r w:rsidR="00F53242">
        <w:rPr>
          <w:rFonts w:ascii="Verdana" w:hAnsi="Verdana"/>
          <w:i/>
          <w:iCs/>
          <w:sz w:val="24"/>
          <w:szCs w:val="24"/>
        </w:rPr>
        <w:t xml:space="preserve"> </w:t>
      </w:r>
      <w:r w:rsidRPr="00F53242">
        <w:rPr>
          <w:rFonts w:ascii="Verdana" w:hAnsi="Verdana"/>
          <w:i/>
          <w:iCs/>
          <w:sz w:val="24"/>
          <w:szCs w:val="24"/>
        </w:rPr>
        <w:t>in Ges</w:t>
      </w:r>
      <w:r w:rsidRPr="00F53242">
        <w:rPr>
          <w:rFonts w:ascii="Verdana" w:hAnsi="Verdana" w:hint="eastAsia"/>
          <w:i/>
          <w:iCs/>
          <w:sz w:val="24"/>
          <w:szCs w:val="24"/>
        </w:rPr>
        <w:t>ù</w:t>
      </w:r>
      <w:r w:rsidRPr="00F53242">
        <w:rPr>
          <w:rFonts w:ascii="Verdana" w:hAnsi="Verdana"/>
          <w:i/>
          <w:iCs/>
          <w:sz w:val="24"/>
          <w:szCs w:val="24"/>
        </w:rPr>
        <w:t xml:space="preserve"> Cristo, Dio e uomo (</w:t>
      </w:r>
      <w:proofErr w:type="spellStart"/>
      <w:r w:rsidRPr="00F53242">
        <w:rPr>
          <w:rFonts w:ascii="Verdana" w:hAnsi="Verdana"/>
          <w:i/>
          <w:iCs/>
          <w:sz w:val="24"/>
          <w:szCs w:val="24"/>
        </w:rPr>
        <w:t>cf</w:t>
      </w:r>
      <w:proofErr w:type="spellEnd"/>
      <w:r w:rsidRPr="00F53242">
        <w:rPr>
          <w:rFonts w:ascii="Verdana" w:hAnsi="Verdana"/>
          <w:i/>
          <w:iCs/>
          <w:sz w:val="24"/>
          <w:szCs w:val="24"/>
        </w:rPr>
        <w:t xml:space="preserve">. Ad </w:t>
      </w:r>
      <w:proofErr w:type="spellStart"/>
      <w:r w:rsidRPr="00F53242">
        <w:rPr>
          <w:rFonts w:ascii="Verdana" w:hAnsi="Verdana"/>
          <w:i/>
          <w:iCs/>
          <w:sz w:val="24"/>
          <w:szCs w:val="24"/>
        </w:rPr>
        <w:t>Gentes</w:t>
      </w:r>
      <w:proofErr w:type="spellEnd"/>
      <w:r w:rsidRPr="00F53242">
        <w:rPr>
          <w:rFonts w:ascii="Verdana" w:hAnsi="Verdana"/>
          <w:i/>
          <w:iCs/>
          <w:sz w:val="24"/>
          <w:szCs w:val="24"/>
        </w:rPr>
        <w:t>, 1-3). S</w:t>
      </w:r>
      <w:r w:rsidRPr="00F53242">
        <w:rPr>
          <w:rFonts w:ascii="Verdana" w:hAnsi="Verdana" w:hint="eastAsia"/>
          <w:i/>
          <w:iCs/>
          <w:sz w:val="24"/>
          <w:szCs w:val="24"/>
        </w:rPr>
        <w:t>ì</w:t>
      </w:r>
      <w:r w:rsidRPr="00F53242">
        <w:rPr>
          <w:rFonts w:ascii="Verdana" w:hAnsi="Verdana"/>
          <w:i/>
          <w:iCs/>
          <w:sz w:val="24"/>
          <w:szCs w:val="24"/>
        </w:rPr>
        <w:t xml:space="preserve">, </w:t>
      </w:r>
      <w:r w:rsidRPr="00F53242">
        <w:rPr>
          <w:rFonts w:ascii="Verdana" w:hAnsi="Verdana" w:hint="eastAsia"/>
          <w:i/>
          <w:iCs/>
          <w:sz w:val="24"/>
          <w:szCs w:val="24"/>
        </w:rPr>
        <w:t>è</w:t>
      </w:r>
      <w:r w:rsidRPr="00F53242">
        <w:rPr>
          <w:rFonts w:ascii="Verdana" w:hAnsi="Verdana"/>
          <w:i/>
          <w:iCs/>
          <w:sz w:val="24"/>
          <w:szCs w:val="24"/>
        </w:rPr>
        <w:t xml:space="preserve"> soltanto in Cristo che tutti gli uomini possono essere salvi. </w:t>
      </w:r>
      <w:r w:rsidRPr="00F53242">
        <w:rPr>
          <w:rFonts w:ascii="Verdana" w:hAnsi="Verdana" w:hint="eastAsia"/>
          <w:i/>
          <w:iCs/>
          <w:sz w:val="24"/>
          <w:szCs w:val="24"/>
        </w:rPr>
        <w:t>“</w:t>
      </w:r>
      <w:r w:rsidRPr="00F53242">
        <w:rPr>
          <w:rFonts w:ascii="Verdana" w:hAnsi="Verdana"/>
          <w:i/>
          <w:iCs/>
          <w:sz w:val="24"/>
          <w:szCs w:val="24"/>
        </w:rPr>
        <w:t xml:space="preserve">Non vi </w:t>
      </w:r>
      <w:r w:rsidRPr="00F53242">
        <w:rPr>
          <w:rFonts w:ascii="Verdana" w:hAnsi="Verdana" w:hint="eastAsia"/>
          <w:i/>
          <w:iCs/>
          <w:sz w:val="24"/>
          <w:szCs w:val="24"/>
        </w:rPr>
        <w:t>è</w:t>
      </w:r>
      <w:r w:rsidRPr="00F53242">
        <w:rPr>
          <w:rFonts w:ascii="Verdana" w:hAnsi="Verdana"/>
          <w:i/>
          <w:iCs/>
          <w:sz w:val="24"/>
          <w:szCs w:val="24"/>
        </w:rPr>
        <w:t xml:space="preserve"> infatti altro nome dato agli uomini sotto il cielo nel quale sia stabilito che possiamo essere salvati</w:t>
      </w:r>
      <w:r w:rsidRPr="00F53242">
        <w:rPr>
          <w:rFonts w:ascii="Verdana" w:hAnsi="Verdana" w:hint="eastAsia"/>
          <w:i/>
          <w:iCs/>
          <w:sz w:val="24"/>
          <w:szCs w:val="24"/>
        </w:rPr>
        <w:t>”</w:t>
      </w:r>
      <w:r w:rsidRPr="00F53242">
        <w:rPr>
          <w:rFonts w:ascii="Verdana" w:hAnsi="Verdana"/>
          <w:i/>
          <w:iCs/>
          <w:sz w:val="24"/>
          <w:szCs w:val="24"/>
        </w:rPr>
        <w:t xml:space="preserve"> (At 4, 12). Ma poich</w:t>
      </w:r>
      <w:r w:rsidRPr="00F53242">
        <w:rPr>
          <w:rFonts w:ascii="Verdana" w:hAnsi="Verdana" w:hint="eastAsia"/>
          <w:i/>
          <w:iCs/>
          <w:sz w:val="24"/>
          <w:szCs w:val="24"/>
        </w:rPr>
        <w:t>é</w:t>
      </w:r>
      <w:r w:rsidRPr="00F53242">
        <w:rPr>
          <w:rFonts w:ascii="Verdana" w:hAnsi="Verdana"/>
          <w:i/>
          <w:iCs/>
          <w:sz w:val="24"/>
          <w:szCs w:val="24"/>
        </w:rPr>
        <w:t xml:space="preserve">, fin dell’inizio della storia, tutti sono ordinati a Cristo, chi </w:t>
      </w:r>
      <w:r w:rsidRPr="00F53242">
        <w:rPr>
          <w:rFonts w:ascii="Verdana" w:hAnsi="Verdana" w:hint="eastAsia"/>
          <w:i/>
          <w:iCs/>
          <w:sz w:val="24"/>
          <w:szCs w:val="24"/>
        </w:rPr>
        <w:t>è</w:t>
      </w:r>
      <w:r w:rsidRPr="00F53242">
        <w:rPr>
          <w:rFonts w:ascii="Verdana" w:hAnsi="Verdana"/>
          <w:i/>
          <w:iCs/>
          <w:sz w:val="24"/>
          <w:szCs w:val="24"/>
        </w:rPr>
        <w:t xml:space="preserve"> davvero fedele alla chiamata di Dio, per quanto gli </w:t>
      </w:r>
      <w:r w:rsidRPr="00F53242">
        <w:rPr>
          <w:rFonts w:ascii="Verdana" w:hAnsi="Verdana" w:hint="eastAsia"/>
          <w:i/>
          <w:iCs/>
          <w:sz w:val="24"/>
          <w:szCs w:val="24"/>
        </w:rPr>
        <w:t>è</w:t>
      </w:r>
      <w:r w:rsidRPr="00F53242">
        <w:rPr>
          <w:rFonts w:ascii="Verdana" w:hAnsi="Verdana"/>
          <w:i/>
          <w:iCs/>
          <w:sz w:val="24"/>
          <w:szCs w:val="24"/>
        </w:rPr>
        <w:t xml:space="preserve"> nota, pu</w:t>
      </w:r>
      <w:r w:rsidRPr="00F53242">
        <w:rPr>
          <w:rFonts w:ascii="Verdana" w:hAnsi="Verdana" w:hint="eastAsia"/>
          <w:i/>
          <w:iCs/>
          <w:sz w:val="24"/>
          <w:szCs w:val="24"/>
        </w:rPr>
        <w:t>ò</w:t>
      </w:r>
      <w:r w:rsidRPr="00F53242">
        <w:rPr>
          <w:rFonts w:ascii="Verdana" w:hAnsi="Verdana"/>
          <w:i/>
          <w:iCs/>
          <w:sz w:val="24"/>
          <w:szCs w:val="24"/>
        </w:rPr>
        <w:t xml:space="preserve"> conseguire la salvezza operata da Cristo (</w:t>
      </w:r>
      <w:proofErr w:type="spellStart"/>
      <w:r w:rsidRPr="00F53242">
        <w:rPr>
          <w:rFonts w:ascii="Verdana" w:hAnsi="Verdana"/>
          <w:i/>
          <w:iCs/>
          <w:sz w:val="24"/>
          <w:szCs w:val="24"/>
        </w:rPr>
        <w:t>cf</w:t>
      </w:r>
      <w:proofErr w:type="spellEnd"/>
      <w:r w:rsidRPr="00F53242">
        <w:rPr>
          <w:rFonts w:ascii="Verdana" w:hAnsi="Verdana"/>
          <w:i/>
          <w:iCs/>
          <w:sz w:val="24"/>
          <w:szCs w:val="24"/>
        </w:rPr>
        <w:t xml:space="preserve">. Lumen </w:t>
      </w:r>
      <w:proofErr w:type="spellStart"/>
      <w:r w:rsidRPr="00F53242">
        <w:rPr>
          <w:rFonts w:ascii="Verdana" w:hAnsi="Verdana"/>
          <w:i/>
          <w:iCs/>
          <w:sz w:val="24"/>
          <w:szCs w:val="24"/>
        </w:rPr>
        <w:t>Gentium</w:t>
      </w:r>
      <w:proofErr w:type="spellEnd"/>
      <w:r w:rsidRPr="00F53242">
        <w:rPr>
          <w:rFonts w:ascii="Verdana" w:hAnsi="Verdana"/>
          <w:i/>
          <w:iCs/>
          <w:sz w:val="24"/>
          <w:szCs w:val="24"/>
        </w:rPr>
        <w:t>, 16).</w:t>
      </w:r>
    </w:p>
    <w:p w14:paraId="709C439E" w14:textId="429A9E9D" w:rsidR="00D23F9A" w:rsidRPr="00F53242" w:rsidRDefault="00D23F9A" w:rsidP="00D23F9A">
      <w:pPr>
        <w:spacing w:after="0" w:line="360" w:lineRule="auto"/>
        <w:jc w:val="both"/>
        <w:rPr>
          <w:rFonts w:ascii="Verdana" w:hAnsi="Verdana"/>
          <w:i/>
          <w:iCs/>
          <w:sz w:val="24"/>
          <w:szCs w:val="24"/>
        </w:rPr>
      </w:pPr>
      <w:r w:rsidRPr="00F53242">
        <w:rPr>
          <w:rFonts w:ascii="Verdana" w:hAnsi="Verdana"/>
          <w:i/>
          <w:iCs/>
          <w:sz w:val="24"/>
          <w:szCs w:val="24"/>
        </w:rPr>
        <w:t>3. Consapevole della comune vocazione dell’umanit</w:t>
      </w:r>
      <w:r w:rsidRPr="00F53242">
        <w:rPr>
          <w:rFonts w:ascii="Verdana" w:hAnsi="Verdana" w:hint="eastAsia"/>
          <w:i/>
          <w:iCs/>
          <w:sz w:val="24"/>
          <w:szCs w:val="24"/>
        </w:rPr>
        <w:t>à</w:t>
      </w:r>
      <w:r w:rsidRPr="00F53242">
        <w:rPr>
          <w:rFonts w:ascii="Verdana" w:hAnsi="Verdana"/>
          <w:i/>
          <w:iCs/>
          <w:sz w:val="24"/>
          <w:szCs w:val="24"/>
        </w:rPr>
        <w:t xml:space="preserve"> e dell’unico disegno di salvezza, la Chiesa si sente collegata a tutti e ad ognuno, come Cristo </w:t>
      </w:r>
      <w:r w:rsidR="0042261A" w:rsidRPr="00F53242">
        <w:rPr>
          <w:rFonts w:ascii="Verdana" w:hAnsi="Verdana"/>
          <w:i/>
          <w:iCs/>
          <w:sz w:val="24"/>
          <w:szCs w:val="24"/>
        </w:rPr>
        <w:t>“</w:t>
      </w:r>
      <w:r w:rsidRPr="00F53242">
        <w:rPr>
          <w:rFonts w:ascii="Verdana" w:hAnsi="Verdana"/>
          <w:i/>
          <w:iCs/>
          <w:sz w:val="24"/>
          <w:szCs w:val="24"/>
        </w:rPr>
        <w:t xml:space="preserve">si </w:t>
      </w:r>
      <w:r w:rsidRPr="00F53242">
        <w:rPr>
          <w:rFonts w:ascii="Verdana" w:hAnsi="Verdana" w:hint="eastAsia"/>
          <w:i/>
          <w:iCs/>
          <w:sz w:val="24"/>
          <w:szCs w:val="24"/>
        </w:rPr>
        <w:t>è</w:t>
      </w:r>
      <w:r w:rsidRPr="00F53242">
        <w:rPr>
          <w:rFonts w:ascii="Verdana" w:hAnsi="Verdana"/>
          <w:i/>
          <w:iCs/>
          <w:sz w:val="24"/>
          <w:szCs w:val="24"/>
        </w:rPr>
        <w:t xml:space="preserve"> unito in certo modo ad ogni uomo. E a tutti e a ognuno essa proclama che Cristo </w:t>
      </w:r>
      <w:r w:rsidRPr="00F53242">
        <w:rPr>
          <w:rFonts w:ascii="Verdana" w:hAnsi="Verdana" w:hint="eastAsia"/>
          <w:i/>
          <w:iCs/>
          <w:sz w:val="24"/>
          <w:szCs w:val="24"/>
        </w:rPr>
        <w:t>è</w:t>
      </w:r>
      <w:r w:rsidRPr="00F53242">
        <w:rPr>
          <w:rFonts w:ascii="Verdana" w:hAnsi="Verdana"/>
          <w:i/>
          <w:iCs/>
          <w:sz w:val="24"/>
          <w:szCs w:val="24"/>
        </w:rPr>
        <w:t xml:space="preserve"> il centro del mondo creato e della storia. Appunto perch</w:t>
      </w:r>
      <w:r w:rsidRPr="00F53242">
        <w:rPr>
          <w:rFonts w:ascii="Verdana" w:hAnsi="Verdana" w:hint="eastAsia"/>
          <w:i/>
          <w:iCs/>
          <w:sz w:val="24"/>
          <w:szCs w:val="24"/>
        </w:rPr>
        <w:t>é</w:t>
      </w:r>
      <w:r w:rsidRPr="00F53242">
        <w:rPr>
          <w:rFonts w:ascii="Verdana" w:hAnsi="Verdana"/>
          <w:i/>
          <w:iCs/>
          <w:sz w:val="24"/>
          <w:szCs w:val="24"/>
        </w:rPr>
        <w:t xml:space="preserve"> Cristo </w:t>
      </w:r>
      <w:r w:rsidRPr="00F53242">
        <w:rPr>
          <w:rFonts w:ascii="Verdana" w:hAnsi="Verdana" w:hint="eastAsia"/>
          <w:i/>
          <w:iCs/>
          <w:sz w:val="24"/>
          <w:szCs w:val="24"/>
        </w:rPr>
        <w:t>è</w:t>
      </w:r>
      <w:r w:rsidRPr="00F53242">
        <w:rPr>
          <w:rFonts w:ascii="Verdana" w:hAnsi="Verdana"/>
          <w:i/>
          <w:iCs/>
          <w:sz w:val="24"/>
          <w:szCs w:val="24"/>
        </w:rPr>
        <w:t xml:space="preserve"> il centro di tutto nella storia e nel cosmo, e perch</w:t>
      </w:r>
      <w:r w:rsidRPr="00F53242">
        <w:rPr>
          <w:rFonts w:ascii="Verdana" w:hAnsi="Verdana" w:hint="eastAsia"/>
          <w:i/>
          <w:iCs/>
          <w:sz w:val="24"/>
          <w:szCs w:val="24"/>
        </w:rPr>
        <w:t>é</w:t>
      </w:r>
      <w:r w:rsidRPr="00F53242">
        <w:rPr>
          <w:rFonts w:ascii="Verdana" w:hAnsi="Verdana"/>
          <w:i/>
          <w:iCs/>
          <w:sz w:val="24"/>
          <w:szCs w:val="24"/>
        </w:rPr>
        <w:t xml:space="preserve"> nessuno </w:t>
      </w:r>
      <w:r w:rsidRPr="00F53242">
        <w:rPr>
          <w:rFonts w:ascii="Verdana" w:hAnsi="Verdana" w:hint="eastAsia"/>
          <w:i/>
          <w:iCs/>
          <w:sz w:val="24"/>
          <w:szCs w:val="24"/>
        </w:rPr>
        <w:t>“</w:t>
      </w:r>
      <w:r w:rsidRPr="00F53242">
        <w:rPr>
          <w:rFonts w:ascii="Verdana" w:hAnsi="Verdana"/>
          <w:i/>
          <w:iCs/>
          <w:sz w:val="24"/>
          <w:szCs w:val="24"/>
        </w:rPr>
        <w:t>va al Padre se non per lui</w:t>
      </w:r>
      <w:r w:rsidR="0042261A" w:rsidRPr="00F53242">
        <w:rPr>
          <w:rFonts w:ascii="Verdana" w:hAnsi="Verdana"/>
          <w:i/>
          <w:iCs/>
          <w:sz w:val="24"/>
          <w:szCs w:val="24"/>
        </w:rPr>
        <w:t>”</w:t>
      </w:r>
      <w:r w:rsidRPr="00F53242">
        <w:rPr>
          <w:rFonts w:ascii="Verdana" w:hAnsi="Verdana"/>
          <w:i/>
          <w:iCs/>
          <w:sz w:val="24"/>
          <w:szCs w:val="24"/>
        </w:rPr>
        <w:t xml:space="preserve"> (</w:t>
      </w:r>
      <w:proofErr w:type="spellStart"/>
      <w:r w:rsidRPr="00F53242">
        <w:rPr>
          <w:rFonts w:ascii="Verdana" w:hAnsi="Verdana"/>
          <w:i/>
          <w:iCs/>
          <w:sz w:val="24"/>
          <w:szCs w:val="24"/>
        </w:rPr>
        <w:t>Gv</w:t>
      </w:r>
      <w:proofErr w:type="spellEnd"/>
      <w:r w:rsidRPr="00F53242">
        <w:rPr>
          <w:rFonts w:ascii="Verdana" w:hAnsi="Verdana"/>
          <w:i/>
          <w:iCs/>
          <w:sz w:val="24"/>
          <w:szCs w:val="24"/>
        </w:rPr>
        <w:t xml:space="preserve"> 14, 6), possiamo rivolgerci alle altre religioni con un atteggiamento intessuto</w:t>
      </w:r>
      <w:r w:rsidR="00F53242">
        <w:rPr>
          <w:rFonts w:ascii="Verdana" w:hAnsi="Verdana"/>
          <w:i/>
          <w:iCs/>
          <w:sz w:val="24"/>
          <w:szCs w:val="24"/>
        </w:rPr>
        <w:t xml:space="preserve"> </w:t>
      </w:r>
      <w:proofErr w:type="gramStart"/>
      <w:r w:rsidRPr="00F53242">
        <w:rPr>
          <w:rFonts w:ascii="Verdana" w:hAnsi="Verdana"/>
          <w:i/>
          <w:iCs/>
          <w:sz w:val="24"/>
          <w:szCs w:val="24"/>
        </w:rPr>
        <w:t>nel contempo</w:t>
      </w:r>
      <w:proofErr w:type="gramEnd"/>
      <w:r w:rsidRPr="00F53242">
        <w:rPr>
          <w:rFonts w:ascii="Verdana" w:hAnsi="Verdana"/>
          <w:i/>
          <w:iCs/>
          <w:sz w:val="24"/>
          <w:szCs w:val="24"/>
        </w:rPr>
        <w:t xml:space="preserve"> di sincero rispetto e di fervida testimonianza del Cristo, in cui crediamo. Ci sono</w:t>
      </w:r>
      <w:r w:rsidR="00F53242">
        <w:rPr>
          <w:rFonts w:ascii="Verdana" w:hAnsi="Verdana"/>
          <w:i/>
          <w:iCs/>
          <w:sz w:val="24"/>
          <w:szCs w:val="24"/>
        </w:rPr>
        <w:t xml:space="preserve"> </w:t>
      </w:r>
      <w:r w:rsidRPr="00F53242">
        <w:rPr>
          <w:rFonts w:ascii="Verdana" w:hAnsi="Verdana"/>
          <w:i/>
          <w:iCs/>
          <w:sz w:val="24"/>
          <w:szCs w:val="24"/>
        </w:rPr>
        <w:t>infatti, in esse i “semina verbi”, i “raggi dell’unica verit</w:t>
      </w:r>
      <w:r w:rsidRPr="00F53242">
        <w:rPr>
          <w:rFonts w:ascii="Verdana" w:hAnsi="Verdana" w:hint="eastAsia"/>
          <w:i/>
          <w:iCs/>
          <w:sz w:val="24"/>
          <w:szCs w:val="24"/>
        </w:rPr>
        <w:t>à</w:t>
      </w:r>
      <w:r w:rsidRPr="00F53242">
        <w:rPr>
          <w:rFonts w:ascii="Verdana" w:hAnsi="Verdana"/>
          <w:i/>
          <w:iCs/>
          <w:sz w:val="24"/>
          <w:szCs w:val="24"/>
        </w:rPr>
        <w:t>” di cui parlavano gi</w:t>
      </w:r>
      <w:r w:rsidRPr="00F53242">
        <w:rPr>
          <w:rFonts w:ascii="Verdana" w:hAnsi="Verdana" w:hint="eastAsia"/>
          <w:i/>
          <w:iCs/>
          <w:sz w:val="24"/>
          <w:szCs w:val="24"/>
        </w:rPr>
        <w:t>à</w:t>
      </w:r>
      <w:r w:rsidRPr="00F53242">
        <w:rPr>
          <w:rFonts w:ascii="Verdana" w:hAnsi="Verdana"/>
          <w:i/>
          <w:iCs/>
          <w:sz w:val="24"/>
          <w:szCs w:val="24"/>
        </w:rPr>
        <w:t xml:space="preserve"> i primi Padri della</w:t>
      </w:r>
      <w:r w:rsidR="00F53242">
        <w:rPr>
          <w:rFonts w:ascii="Verdana" w:hAnsi="Verdana"/>
          <w:i/>
          <w:iCs/>
          <w:sz w:val="24"/>
          <w:szCs w:val="24"/>
        </w:rPr>
        <w:t xml:space="preserve"> </w:t>
      </w:r>
      <w:r w:rsidRPr="00F53242">
        <w:rPr>
          <w:rFonts w:ascii="Verdana" w:hAnsi="Verdana"/>
          <w:i/>
          <w:iCs/>
          <w:sz w:val="24"/>
          <w:szCs w:val="24"/>
        </w:rPr>
        <w:t xml:space="preserve">Chiesa, viventi e operanti in mezzo al paganesimo, e a cui fa riferimento il Concilio Vaticano II, sia nella dichiarazione Nostra </w:t>
      </w:r>
      <w:proofErr w:type="spellStart"/>
      <w:r w:rsidRPr="00F53242">
        <w:rPr>
          <w:rFonts w:ascii="Verdana" w:hAnsi="Verdana"/>
          <w:i/>
          <w:iCs/>
          <w:sz w:val="24"/>
          <w:szCs w:val="24"/>
        </w:rPr>
        <w:t>Aetate</w:t>
      </w:r>
      <w:proofErr w:type="spellEnd"/>
      <w:r w:rsidRPr="00F53242">
        <w:rPr>
          <w:rFonts w:ascii="Verdana" w:hAnsi="Verdana"/>
          <w:i/>
          <w:iCs/>
          <w:sz w:val="24"/>
          <w:szCs w:val="24"/>
        </w:rPr>
        <w:t xml:space="preserve"> (n. 2), sia nel decreto Ad </w:t>
      </w:r>
      <w:proofErr w:type="spellStart"/>
      <w:r w:rsidRPr="00F53242">
        <w:rPr>
          <w:rFonts w:ascii="Verdana" w:hAnsi="Verdana"/>
          <w:i/>
          <w:iCs/>
          <w:sz w:val="24"/>
          <w:szCs w:val="24"/>
        </w:rPr>
        <w:t>Gentes</w:t>
      </w:r>
      <w:proofErr w:type="spellEnd"/>
      <w:r w:rsidRPr="00F53242">
        <w:rPr>
          <w:rFonts w:ascii="Verdana" w:hAnsi="Verdana"/>
          <w:i/>
          <w:iCs/>
          <w:sz w:val="24"/>
          <w:szCs w:val="24"/>
        </w:rPr>
        <w:t xml:space="preserve"> (</w:t>
      </w:r>
      <w:proofErr w:type="spellStart"/>
      <w:r w:rsidRPr="00F53242">
        <w:rPr>
          <w:rFonts w:ascii="Verdana" w:hAnsi="Verdana"/>
          <w:i/>
          <w:iCs/>
          <w:sz w:val="24"/>
          <w:szCs w:val="24"/>
        </w:rPr>
        <w:t>nn</w:t>
      </w:r>
      <w:proofErr w:type="spellEnd"/>
      <w:r w:rsidRPr="00F53242">
        <w:rPr>
          <w:rFonts w:ascii="Verdana" w:hAnsi="Verdana"/>
          <w:i/>
          <w:iCs/>
          <w:sz w:val="24"/>
          <w:szCs w:val="24"/>
        </w:rPr>
        <w:t>. 11. 18). Conosciamo quelli che crediamo essere i limiti di tali religioni, ma ci</w:t>
      </w:r>
      <w:r w:rsidRPr="00F53242">
        <w:rPr>
          <w:rFonts w:ascii="Verdana" w:hAnsi="Verdana" w:hint="eastAsia"/>
          <w:i/>
          <w:iCs/>
          <w:sz w:val="24"/>
          <w:szCs w:val="24"/>
        </w:rPr>
        <w:t>ò</w:t>
      </w:r>
      <w:r w:rsidRPr="00F53242">
        <w:rPr>
          <w:rFonts w:ascii="Verdana" w:hAnsi="Verdana"/>
          <w:i/>
          <w:iCs/>
          <w:sz w:val="24"/>
          <w:szCs w:val="24"/>
        </w:rPr>
        <w:t xml:space="preserve"> non toglie in alcun modo che ci siano in esse dei valori e delle qualit</w:t>
      </w:r>
      <w:r w:rsidRPr="00F53242">
        <w:rPr>
          <w:rFonts w:ascii="Verdana" w:hAnsi="Verdana" w:hint="eastAsia"/>
          <w:i/>
          <w:iCs/>
          <w:sz w:val="24"/>
          <w:szCs w:val="24"/>
        </w:rPr>
        <w:t>à</w:t>
      </w:r>
      <w:r w:rsidRPr="00F53242">
        <w:rPr>
          <w:rFonts w:ascii="Verdana" w:hAnsi="Verdana"/>
          <w:i/>
          <w:iCs/>
          <w:sz w:val="24"/>
          <w:szCs w:val="24"/>
        </w:rPr>
        <w:t xml:space="preserve"> religiose, anche insigni (</w:t>
      </w:r>
      <w:proofErr w:type="spellStart"/>
      <w:r w:rsidRPr="00F53242">
        <w:rPr>
          <w:rFonts w:ascii="Verdana" w:hAnsi="Verdana"/>
          <w:i/>
          <w:iCs/>
          <w:sz w:val="24"/>
          <w:szCs w:val="24"/>
        </w:rPr>
        <w:t>cf</w:t>
      </w:r>
      <w:proofErr w:type="spellEnd"/>
      <w:r w:rsidRPr="00F53242">
        <w:rPr>
          <w:rFonts w:ascii="Verdana" w:hAnsi="Verdana"/>
          <w:i/>
          <w:iCs/>
          <w:sz w:val="24"/>
          <w:szCs w:val="24"/>
        </w:rPr>
        <w:t xml:space="preserve"> Nostra </w:t>
      </w:r>
      <w:proofErr w:type="spellStart"/>
      <w:r w:rsidRPr="00F53242">
        <w:rPr>
          <w:rFonts w:ascii="Verdana" w:hAnsi="Verdana"/>
          <w:i/>
          <w:iCs/>
          <w:sz w:val="24"/>
          <w:szCs w:val="24"/>
        </w:rPr>
        <w:t>Aetate</w:t>
      </w:r>
      <w:proofErr w:type="spellEnd"/>
      <w:r w:rsidRPr="00F53242">
        <w:rPr>
          <w:rFonts w:ascii="Verdana" w:hAnsi="Verdana"/>
          <w:i/>
          <w:iCs/>
          <w:sz w:val="24"/>
          <w:szCs w:val="24"/>
        </w:rPr>
        <w:t>, 2).</w:t>
      </w:r>
    </w:p>
    <w:p w14:paraId="43BCF4F4" w14:textId="69EAC32C" w:rsidR="00D23F9A" w:rsidRPr="00F53242" w:rsidRDefault="00D23F9A" w:rsidP="00D23F9A">
      <w:pPr>
        <w:spacing w:after="0" w:line="360" w:lineRule="auto"/>
        <w:jc w:val="both"/>
        <w:rPr>
          <w:rFonts w:ascii="Verdana" w:hAnsi="Verdana"/>
          <w:i/>
          <w:iCs/>
          <w:sz w:val="24"/>
          <w:szCs w:val="24"/>
        </w:rPr>
      </w:pPr>
      <w:r w:rsidRPr="00F53242">
        <w:rPr>
          <w:rFonts w:ascii="Verdana" w:hAnsi="Verdana"/>
          <w:i/>
          <w:iCs/>
          <w:sz w:val="24"/>
          <w:szCs w:val="24"/>
        </w:rPr>
        <w:t>4. Queste sono appunto le “tracce” o i “semi” del Verbo e i “raggi” della sua verit</w:t>
      </w:r>
      <w:r w:rsidRPr="00F53242">
        <w:rPr>
          <w:rFonts w:ascii="Verdana" w:hAnsi="Verdana" w:hint="eastAsia"/>
          <w:i/>
          <w:iCs/>
          <w:sz w:val="24"/>
          <w:szCs w:val="24"/>
        </w:rPr>
        <w:t>à</w:t>
      </w:r>
      <w:r w:rsidRPr="00F53242">
        <w:rPr>
          <w:rFonts w:ascii="Verdana" w:hAnsi="Verdana"/>
          <w:i/>
          <w:iCs/>
          <w:sz w:val="24"/>
          <w:szCs w:val="24"/>
        </w:rPr>
        <w:t>. Tra queste si trova senz’altro la preghiera, spesso accompagnata dal digiuno, da altre penitenze e dal pellegrinaggio ai luoghi sacri, circondati di grande venerazione.</w:t>
      </w:r>
    </w:p>
    <w:p w14:paraId="7E680A54" w14:textId="6ED15494" w:rsidR="00D23F9A" w:rsidRPr="00F53242" w:rsidRDefault="00D23F9A" w:rsidP="00D23F9A">
      <w:pPr>
        <w:spacing w:after="0" w:line="360" w:lineRule="auto"/>
        <w:jc w:val="both"/>
        <w:rPr>
          <w:rFonts w:ascii="Verdana" w:hAnsi="Verdana"/>
          <w:i/>
          <w:iCs/>
          <w:sz w:val="24"/>
          <w:szCs w:val="24"/>
        </w:rPr>
      </w:pPr>
      <w:r w:rsidRPr="00F53242">
        <w:rPr>
          <w:rFonts w:ascii="Verdana" w:hAnsi="Verdana"/>
          <w:i/>
          <w:iCs/>
          <w:sz w:val="24"/>
          <w:szCs w:val="24"/>
        </w:rPr>
        <w:lastRenderedPageBreak/>
        <w:t>Noi rispettiamo questa preghiera, anche se non intendiamo fare nostre formule che esprimono</w:t>
      </w:r>
      <w:r w:rsidR="00F53242">
        <w:rPr>
          <w:rFonts w:ascii="Verdana" w:hAnsi="Verdana"/>
          <w:i/>
          <w:iCs/>
          <w:sz w:val="24"/>
          <w:szCs w:val="24"/>
        </w:rPr>
        <w:t xml:space="preserve"> </w:t>
      </w:r>
      <w:r w:rsidRPr="00F53242">
        <w:rPr>
          <w:rFonts w:ascii="Verdana" w:hAnsi="Verdana"/>
          <w:i/>
          <w:iCs/>
          <w:sz w:val="24"/>
          <w:szCs w:val="24"/>
        </w:rPr>
        <w:t>altre visioni di fede. N</w:t>
      </w:r>
      <w:r w:rsidRPr="00F53242">
        <w:rPr>
          <w:rFonts w:ascii="Verdana" w:hAnsi="Verdana" w:hint="eastAsia"/>
          <w:i/>
          <w:iCs/>
          <w:sz w:val="24"/>
          <w:szCs w:val="24"/>
        </w:rPr>
        <w:t>é</w:t>
      </w:r>
      <w:r w:rsidRPr="00F53242">
        <w:rPr>
          <w:rFonts w:ascii="Verdana" w:hAnsi="Verdana"/>
          <w:i/>
          <w:iCs/>
          <w:sz w:val="24"/>
          <w:szCs w:val="24"/>
        </w:rPr>
        <w:t xml:space="preserve"> gli altri, del resto, vorrebbero far proprie le nostre preghiere. Ci</w:t>
      </w:r>
      <w:r w:rsidRPr="00F53242">
        <w:rPr>
          <w:rFonts w:ascii="Verdana" w:hAnsi="Verdana" w:hint="eastAsia"/>
          <w:i/>
          <w:iCs/>
          <w:sz w:val="24"/>
          <w:szCs w:val="24"/>
        </w:rPr>
        <w:t>ò</w:t>
      </w:r>
      <w:r w:rsidRPr="00F53242">
        <w:rPr>
          <w:rFonts w:ascii="Verdana" w:hAnsi="Verdana"/>
          <w:i/>
          <w:iCs/>
          <w:sz w:val="24"/>
          <w:szCs w:val="24"/>
        </w:rPr>
        <w:t xml:space="preserve"> che avverr</w:t>
      </w:r>
      <w:r w:rsidRPr="00F53242">
        <w:rPr>
          <w:rFonts w:ascii="Verdana" w:hAnsi="Verdana" w:hint="eastAsia"/>
          <w:i/>
          <w:iCs/>
          <w:sz w:val="24"/>
          <w:szCs w:val="24"/>
        </w:rPr>
        <w:t>à</w:t>
      </w:r>
      <w:r w:rsidRPr="00F53242">
        <w:rPr>
          <w:rFonts w:ascii="Verdana" w:hAnsi="Verdana"/>
          <w:i/>
          <w:iCs/>
          <w:sz w:val="24"/>
          <w:szCs w:val="24"/>
        </w:rPr>
        <w:t xml:space="preserve"> ad Assisi non sar</w:t>
      </w:r>
      <w:r w:rsidRPr="00F53242">
        <w:rPr>
          <w:rFonts w:ascii="Verdana" w:hAnsi="Verdana" w:hint="eastAsia"/>
          <w:i/>
          <w:iCs/>
          <w:sz w:val="24"/>
          <w:szCs w:val="24"/>
        </w:rPr>
        <w:t>à</w:t>
      </w:r>
      <w:r w:rsidRPr="00F53242">
        <w:rPr>
          <w:rFonts w:ascii="Verdana" w:hAnsi="Verdana"/>
          <w:i/>
          <w:iCs/>
          <w:sz w:val="24"/>
          <w:szCs w:val="24"/>
        </w:rPr>
        <w:t xml:space="preserve"> certo sincretismo religioso, ma sincero atteggiamento di preghiera a Dio nel rispetto vicendevole. </w:t>
      </w:r>
      <w:r w:rsidRPr="00F53242">
        <w:rPr>
          <w:rFonts w:ascii="Verdana" w:hAnsi="Verdana" w:hint="eastAsia"/>
          <w:i/>
          <w:iCs/>
          <w:sz w:val="24"/>
          <w:szCs w:val="24"/>
        </w:rPr>
        <w:t>È</w:t>
      </w:r>
      <w:r w:rsidRPr="00F53242">
        <w:rPr>
          <w:rFonts w:ascii="Verdana" w:hAnsi="Verdana"/>
          <w:i/>
          <w:iCs/>
          <w:sz w:val="24"/>
          <w:szCs w:val="24"/>
        </w:rPr>
        <w:t xml:space="preserve"> per questo che </w:t>
      </w:r>
      <w:r w:rsidRPr="00F53242">
        <w:rPr>
          <w:rFonts w:ascii="Verdana" w:hAnsi="Verdana" w:hint="eastAsia"/>
          <w:i/>
          <w:iCs/>
          <w:sz w:val="24"/>
          <w:szCs w:val="24"/>
        </w:rPr>
        <w:t>è</w:t>
      </w:r>
      <w:r w:rsidRPr="00F53242">
        <w:rPr>
          <w:rFonts w:ascii="Verdana" w:hAnsi="Verdana"/>
          <w:i/>
          <w:iCs/>
          <w:sz w:val="24"/>
          <w:szCs w:val="24"/>
        </w:rPr>
        <w:t xml:space="preserve"> stata scelta per l</w:t>
      </w:r>
      <w:r w:rsidR="0042261A" w:rsidRPr="00F53242">
        <w:rPr>
          <w:rFonts w:ascii="Verdana" w:hAnsi="Verdana"/>
          <w:i/>
          <w:iCs/>
          <w:sz w:val="24"/>
          <w:szCs w:val="24"/>
        </w:rPr>
        <w:t>’</w:t>
      </w:r>
      <w:r w:rsidRPr="00F53242">
        <w:rPr>
          <w:rFonts w:ascii="Verdana" w:hAnsi="Verdana"/>
          <w:i/>
          <w:iCs/>
          <w:sz w:val="24"/>
          <w:szCs w:val="24"/>
        </w:rPr>
        <w:t>incontro di Assisi la formula: stare insieme per pregare.</w:t>
      </w:r>
    </w:p>
    <w:p w14:paraId="499F46DD" w14:textId="49BD7ADC" w:rsidR="0042261A" w:rsidRPr="00F53242" w:rsidRDefault="0042261A" w:rsidP="0042261A">
      <w:pPr>
        <w:spacing w:after="0" w:line="360" w:lineRule="auto"/>
        <w:jc w:val="both"/>
        <w:rPr>
          <w:rFonts w:ascii="Verdana" w:hAnsi="Verdana"/>
          <w:b/>
          <w:bCs/>
          <w:sz w:val="24"/>
          <w:szCs w:val="24"/>
        </w:rPr>
      </w:pPr>
      <w:r w:rsidRPr="00F53242">
        <w:rPr>
          <w:rFonts w:ascii="Verdana" w:hAnsi="Verdana"/>
          <w:b/>
          <w:bCs/>
          <w:sz w:val="24"/>
          <w:szCs w:val="24"/>
        </w:rPr>
        <w:t>Il discernimento</w:t>
      </w:r>
    </w:p>
    <w:p w14:paraId="7466213E" w14:textId="2E0075EC" w:rsidR="00C97E27" w:rsidRPr="00F53242" w:rsidRDefault="00C97E27" w:rsidP="00C97E27">
      <w:pPr>
        <w:spacing w:after="0" w:line="360" w:lineRule="auto"/>
        <w:jc w:val="both"/>
        <w:rPr>
          <w:rFonts w:ascii="Verdana" w:hAnsi="Verdana"/>
          <w:i/>
          <w:iCs/>
          <w:sz w:val="24"/>
          <w:szCs w:val="24"/>
        </w:rPr>
      </w:pPr>
      <w:r w:rsidRPr="00F53242">
        <w:rPr>
          <w:rFonts w:ascii="Verdana" w:hAnsi="Verdana"/>
          <w:b/>
          <w:bCs/>
          <w:sz w:val="24"/>
          <w:szCs w:val="24"/>
        </w:rPr>
        <w:t>79.</w:t>
      </w:r>
      <w:r w:rsidRPr="00F53242">
        <w:rPr>
          <w:rFonts w:ascii="Verdana" w:hAnsi="Verdana"/>
          <w:i/>
          <w:iCs/>
          <w:sz w:val="24"/>
          <w:szCs w:val="24"/>
        </w:rPr>
        <w:t xml:space="preserve"> </w:t>
      </w:r>
      <w:r w:rsidR="00D23F9A" w:rsidRPr="00F53242">
        <w:rPr>
          <w:rFonts w:ascii="Verdana" w:hAnsi="Verdana"/>
          <w:i/>
          <w:iCs/>
          <w:sz w:val="24"/>
          <w:szCs w:val="24"/>
        </w:rPr>
        <w:t>“</w:t>
      </w:r>
      <w:r w:rsidRPr="00F53242">
        <w:rPr>
          <w:rFonts w:ascii="Verdana" w:hAnsi="Verdana"/>
          <w:i/>
          <w:iCs/>
          <w:sz w:val="24"/>
          <w:szCs w:val="24"/>
        </w:rPr>
        <w:t>Di fronte a situazioni difficili e a famiglie</w:t>
      </w:r>
      <w:r w:rsidR="00D23F9A" w:rsidRPr="00F53242">
        <w:rPr>
          <w:rFonts w:ascii="Verdana" w:hAnsi="Verdana"/>
          <w:i/>
          <w:iCs/>
          <w:sz w:val="24"/>
          <w:szCs w:val="24"/>
        </w:rPr>
        <w:t xml:space="preserve"> </w:t>
      </w:r>
      <w:r w:rsidRPr="00F53242">
        <w:rPr>
          <w:rFonts w:ascii="Verdana" w:hAnsi="Verdana"/>
          <w:i/>
          <w:iCs/>
          <w:sz w:val="24"/>
          <w:szCs w:val="24"/>
        </w:rPr>
        <w:t>ferite, occorre sempre ricordare un principio generale:</w:t>
      </w:r>
      <w:r w:rsidR="00D23F9A" w:rsidRPr="00F53242">
        <w:rPr>
          <w:rFonts w:ascii="Verdana" w:hAnsi="Verdana"/>
          <w:i/>
          <w:iCs/>
          <w:sz w:val="24"/>
          <w:szCs w:val="24"/>
        </w:rPr>
        <w:t xml:space="preserve"> </w:t>
      </w:r>
      <w:r w:rsidRPr="00F53242">
        <w:rPr>
          <w:rFonts w:ascii="Verdana" w:hAnsi="Verdana"/>
          <w:i/>
          <w:iCs/>
          <w:sz w:val="24"/>
          <w:szCs w:val="24"/>
        </w:rPr>
        <w:t>“Sappiano i pastori che, per amore della</w:t>
      </w:r>
      <w:r w:rsidR="00D23F9A" w:rsidRPr="00F53242">
        <w:rPr>
          <w:rFonts w:ascii="Verdana" w:hAnsi="Verdana"/>
          <w:i/>
          <w:iCs/>
          <w:sz w:val="24"/>
          <w:szCs w:val="24"/>
        </w:rPr>
        <w:t xml:space="preserve"> </w:t>
      </w:r>
      <w:r w:rsidRPr="00F53242">
        <w:rPr>
          <w:rFonts w:ascii="Verdana" w:hAnsi="Verdana"/>
          <w:i/>
          <w:iCs/>
          <w:sz w:val="24"/>
          <w:szCs w:val="24"/>
        </w:rPr>
        <w:t>verità, sono obbligati a ben discernere le situazioni”</w:t>
      </w:r>
      <w:r w:rsidR="00D23F9A" w:rsidRPr="00F53242">
        <w:rPr>
          <w:rFonts w:ascii="Verdana" w:hAnsi="Verdana"/>
          <w:i/>
          <w:iCs/>
          <w:sz w:val="24"/>
          <w:szCs w:val="24"/>
        </w:rPr>
        <w:t xml:space="preserve"> </w:t>
      </w:r>
      <w:r w:rsidRPr="00F53242">
        <w:rPr>
          <w:rFonts w:ascii="Verdana" w:hAnsi="Verdana"/>
          <w:i/>
          <w:iCs/>
          <w:sz w:val="24"/>
          <w:szCs w:val="24"/>
        </w:rPr>
        <w:t>(</w:t>
      </w:r>
      <w:proofErr w:type="spellStart"/>
      <w:r w:rsidRPr="00F53242">
        <w:rPr>
          <w:rFonts w:ascii="Verdana" w:hAnsi="Verdana"/>
          <w:i/>
          <w:iCs/>
          <w:sz w:val="24"/>
          <w:szCs w:val="24"/>
        </w:rPr>
        <w:t>Familiaris</w:t>
      </w:r>
      <w:proofErr w:type="spellEnd"/>
      <w:r w:rsidRPr="00F53242">
        <w:rPr>
          <w:rFonts w:ascii="Verdana" w:hAnsi="Verdana"/>
          <w:i/>
          <w:iCs/>
          <w:sz w:val="24"/>
          <w:szCs w:val="24"/>
        </w:rPr>
        <w:t xml:space="preserve"> </w:t>
      </w:r>
      <w:proofErr w:type="spellStart"/>
      <w:r w:rsidRPr="00F53242">
        <w:rPr>
          <w:rFonts w:ascii="Verdana" w:hAnsi="Verdana"/>
          <w:i/>
          <w:iCs/>
          <w:sz w:val="24"/>
          <w:szCs w:val="24"/>
        </w:rPr>
        <w:t>consortio</w:t>
      </w:r>
      <w:proofErr w:type="spellEnd"/>
      <w:r w:rsidRPr="00F53242">
        <w:rPr>
          <w:rFonts w:ascii="Verdana" w:hAnsi="Verdana"/>
          <w:i/>
          <w:iCs/>
          <w:sz w:val="24"/>
          <w:szCs w:val="24"/>
        </w:rPr>
        <w:t>, 84). Il grado di responsabilità</w:t>
      </w:r>
      <w:r w:rsidR="00D23F9A" w:rsidRPr="00F53242">
        <w:rPr>
          <w:rFonts w:ascii="Verdana" w:hAnsi="Verdana"/>
          <w:i/>
          <w:iCs/>
          <w:sz w:val="24"/>
          <w:szCs w:val="24"/>
        </w:rPr>
        <w:t xml:space="preserve"> </w:t>
      </w:r>
      <w:r w:rsidRPr="00F53242">
        <w:rPr>
          <w:rFonts w:ascii="Verdana" w:hAnsi="Verdana"/>
          <w:i/>
          <w:iCs/>
          <w:sz w:val="24"/>
          <w:szCs w:val="24"/>
        </w:rPr>
        <w:t>non è uguale in tutti i casi, e possono esistere</w:t>
      </w:r>
      <w:r w:rsidR="00D23F9A" w:rsidRPr="00F53242">
        <w:rPr>
          <w:rFonts w:ascii="Verdana" w:hAnsi="Verdana"/>
          <w:i/>
          <w:iCs/>
          <w:sz w:val="24"/>
          <w:szCs w:val="24"/>
        </w:rPr>
        <w:t xml:space="preserve"> </w:t>
      </w:r>
      <w:r w:rsidRPr="00F53242">
        <w:rPr>
          <w:rFonts w:ascii="Verdana" w:hAnsi="Verdana"/>
          <w:i/>
          <w:iCs/>
          <w:sz w:val="24"/>
          <w:szCs w:val="24"/>
        </w:rPr>
        <w:t>fattori che limitano la capacità di decisione.</w:t>
      </w:r>
      <w:r w:rsidR="00D23F9A" w:rsidRPr="00F53242">
        <w:rPr>
          <w:rFonts w:ascii="Verdana" w:hAnsi="Verdana"/>
          <w:i/>
          <w:iCs/>
          <w:sz w:val="24"/>
          <w:szCs w:val="24"/>
        </w:rPr>
        <w:t xml:space="preserve"> </w:t>
      </w:r>
      <w:r w:rsidRPr="00F53242">
        <w:rPr>
          <w:rFonts w:ascii="Verdana" w:hAnsi="Verdana"/>
          <w:i/>
          <w:iCs/>
          <w:sz w:val="24"/>
          <w:szCs w:val="24"/>
        </w:rPr>
        <w:t>Perciò, mentre va espressa con chiarezza la dottrina,</w:t>
      </w:r>
      <w:r w:rsidR="00D23F9A" w:rsidRPr="00F53242">
        <w:rPr>
          <w:rFonts w:ascii="Verdana" w:hAnsi="Verdana"/>
          <w:i/>
          <w:iCs/>
          <w:sz w:val="24"/>
          <w:szCs w:val="24"/>
        </w:rPr>
        <w:t xml:space="preserve"> </w:t>
      </w:r>
      <w:r w:rsidRPr="00F53242">
        <w:rPr>
          <w:rFonts w:ascii="Verdana" w:hAnsi="Verdana"/>
          <w:i/>
          <w:iCs/>
          <w:sz w:val="24"/>
          <w:szCs w:val="24"/>
        </w:rPr>
        <w:t>sono da evitare giudizi che non tengono</w:t>
      </w:r>
      <w:r w:rsidR="00D23F9A" w:rsidRPr="00F53242">
        <w:rPr>
          <w:rFonts w:ascii="Verdana" w:hAnsi="Verdana"/>
          <w:i/>
          <w:iCs/>
          <w:sz w:val="24"/>
          <w:szCs w:val="24"/>
        </w:rPr>
        <w:t xml:space="preserve"> </w:t>
      </w:r>
      <w:r w:rsidRPr="00F53242">
        <w:rPr>
          <w:rFonts w:ascii="Verdana" w:hAnsi="Verdana"/>
          <w:i/>
          <w:iCs/>
          <w:sz w:val="24"/>
          <w:szCs w:val="24"/>
        </w:rPr>
        <w:t>conto della complessità delle diverse situazioni,</w:t>
      </w:r>
      <w:r w:rsidR="00D23F9A" w:rsidRPr="00F53242">
        <w:rPr>
          <w:rFonts w:ascii="Verdana" w:hAnsi="Verdana"/>
          <w:i/>
          <w:iCs/>
          <w:sz w:val="24"/>
          <w:szCs w:val="24"/>
        </w:rPr>
        <w:t xml:space="preserve"> </w:t>
      </w:r>
      <w:r w:rsidRPr="00F53242">
        <w:rPr>
          <w:rFonts w:ascii="Verdana" w:hAnsi="Verdana"/>
          <w:i/>
          <w:iCs/>
          <w:sz w:val="24"/>
          <w:szCs w:val="24"/>
        </w:rPr>
        <w:t>ed è necessario essere attenti al modo in cui le</w:t>
      </w:r>
      <w:r w:rsidR="00D23F9A" w:rsidRPr="00F53242">
        <w:rPr>
          <w:rFonts w:ascii="Verdana" w:hAnsi="Verdana"/>
          <w:i/>
          <w:iCs/>
          <w:sz w:val="24"/>
          <w:szCs w:val="24"/>
        </w:rPr>
        <w:t xml:space="preserve"> </w:t>
      </w:r>
      <w:r w:rsidRPr="00F53242">
        <w:rPr>
          <w:rFonts w:ascii="Verdana" w:hAnsi="Verdana"/>
          <w:i/>
          <w:iCs/>
          <w:sz w:val="24"/>
          <w:szCs w:val="24"/>
        </w:rPr>
        <w:t>persone vivono e soffrono a motivo della loro</w:t>
      </w:r>
      <w:r w:rsidR="00D23F9A" w:rsidRPr="00F53242">
        <w:rPr>
          <w:rFonts w:ascii="Verdana" w:hAnsi="Verdana"/>
          <w:i/>
          <w:iCs/>
          <w:sz w:val="24"/>
          <w:szCs w:val="24"/>
        </w:rPr>
        <w:t xml:space="preserve"> </w:t>
      </w:r>
      <w:r w:rsidRPr="00F53242">
        <w:rPr>
          <w:rFonts w:ascii="Verdana" w:hAnsi="Verdana"/>
          <w:i/>
          <w:iCs/>
          <w:sz w:val="24"/>
          <w:szCs w:val="24"/>
        </w:rPr>
        <w:t>condizione</w:t>
      </w:r>
      <w:r w:rsidR="00D23F9A" w:rsidRPr="00F53242">
        <w:rPr>
          <w:rFonts w:ascii="Verdana" w:hAnsi="Verdana"/>
          <w:i/>
          <w:iCs/>
          <w:sz w:val="24"/>
          <w:szCs w:val="24"/>
        </w:rPr>
        <w:t>”</w:t>
      </w:r>
      <w:r w:rsidRPr="00F53242">
        <w:rPr>
          <w:rFonts w:ascii="Verdana" w:hAnsi="Verdana"/>
          <w:i/>
          <w:iCs/>
          <w:sz w:val="24"/>
          <w:szCs w:val="24"/>
        </w:rPr>
        <w:t>.</w:t>
      </w:r>
    </w:p>
    <w:sectPr w:rsidR="00C97E27" w:rsidRPr="00F53242" w:rsidSect="003067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73"/>
    <w:rsid w:val="00052AA7"/>
    <w:rsid w:val="00065F43"/>
    <w:rsid w:val="000D06FF"/>
    <w:rsid w:val="00190FBB"/>
    <w:rsid w:val="001D07ED"/>
    <w:rsid w:val="002B41C0"/>
    <w:rsid w:val="00302E5E"/>
    <w:rsid w:val="003067BD"/>
    <w:rsid w:val="0042261A"/>
    <w:rsid w:val="00515B0F"/>
    <w:rsid w:val="00544A7E"/>
    <w:rsid w:val="005950D7"/>
    <w:rsid w:val="005A6334"/>
    <w:rsid w:val="006D53B9"/>
    <w:rsid w:val="0070050B"/>
    <w:rsid w:val="00800A73"/>
    <w:rsid w:val="008A3DB6"/>
    <w:rsid w:val="008E325D"/>
    <w:rsid w:val="008F631A"/>
    <w:rsid w:val="0096148B"/>
    <w:rsid w:val="00A16DD4"/>
    <w:rsid w:val="00A54427"/>
    <w:rsid w:val="00A7201A"/>
    <w:rsid w:val="00A7705E"/>
    <w:rsid w:val="00AA1D0A"/>
    <w:rsid w:val="00AA4CD2"/>
    <w:rsid w:val="00B22148"/>
    <w:rsid w:val="00B708CC"/>
    <w:rsid w:val="00BA55E1"/>
    <w:rsid w:val="00C2434B"/>
    <w:rsid w:val="00C57DD6"/>
    <w:rsid w:val="00C97E27"/>
    <w:rsid w:val="00CC2D56"/>
    <w:rsid w:val="00CE7290"/>
    <w:rsid w:val="00D23F9A"/>
    <w:rsid w:val="00D36D77"/>
    <w:rsid w:val="00D66802"/>
    <w:rsid w:val="00DF7D7D"/>
    <w:rsid w:val="00E44826"/>
    <w:rsid w:val="00F53242"/>
    <w:rsid w:val="00F63FFE"/>
    <w:rsid w:val="00FB5712"/>
    <w:rsid w:val="00FF0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2ED0"/>
  <w15:chartTrackingRefBased/>
  <w15:docId w15:val="{F8E1CC3F-9409-4708-ACA3-8BE08B7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0A73"/>
    <w:rPr>
      <w:color w:val="0000FF"/>
      <w:u w:val="single"/>
    </w:rPr>
  </w:style>
  <w:style w:type="character" w:styleId="Collegamentovisitato">
    <w:name w:val="FollowedHyperlink"/>
    <w:basedOn w:val="Carpredefinitoparagrafo"/>
    <w:uiPriority w:val="99"/>
    <w:semiHidden/>
    <w:unhideWhenUsed/>
    <w:rsid w:val="001D0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1389</Words>
  <Characters>7922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Guido Nava</cp:lastModifiedBy>
  <cp:revision>41</cp:revision>
  <dcterms:created xsi:type="dcterms:W3CDTF">2020-11-30T09:12:00Z</dcterms:created>
  <dcterms:modified xsi:type="dcterms:W3CDTF">2021-11-03T18:16:00Z</dcterms:modified>
</cp:coreProperties>
</file>